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F55" w:rsidRPr="00287DE4" w:rsidRDefault="00E20F55" w:rsidP="00E20F55">
      <w:pPr>
        <w:jc w:val="center"/>
        <w:rPr>
          <w:rFonts w:ascii="Times New Roman" w:eastAsia="Times New Roman" w:hAnsi="Times New Roman" w:cs="Times New Roman"/>
          <w:b/>
          <w:bCs/>
          <w:iCs/>
          <w:sz w:val="28"/>
          <w:szCs w:val="28"/>
          <w:shd w:val="clear" w:color="auto" w:fill="FFFFFF"/>
          <w:lang w:val="tt-RU" w:eastAsia="ru-RU"/>
        </w:rPr>
      </w:pPr>
      <w:r w:rsidRPr="00287DE4">
        <w:rPr>
          <w:rFonts w:ascii="Times New Roman" w:hAnsi="Times New Roman" w:cs="Times New Roman"/>
          <w:b/>
          <w:bCs/>
          <w:sz w:val="28"/>
          <w:szCs w:val="28"/>
          <w:lang w:val="tt-RU"/>
        </w:rPr>
        <w:t xml:space="preserve"> </w:t>
      </w:r>
      <w:r w:rsidR="000B029B">
        <w:rPr>
          <w:rFonts w:ascii="Times New Roman" w:eastAsia="Times New Roman" w:hAnsi="Times New Roman" w:cs="Times New Roman"/>
          <w:b/>
          <w:bCs/>
          <w:i/>
          <w:iCs/>
          <w:sz w:val="28"/>
          <w:szCs w:val="28"/>
          <w:shd w:val="clear" w:color="auto" w:fill="FFFFFF"/>
          <w:lang w:val="tt-RU" w:eastAsia="ru-RU"/>
        </w:rPr>
        <w:t xml:space="preserve">Инновацион  технологияләр </w:t>
      </w:r>
      <w:r w:rsidRPr="00287DE4">
        <w:rPr>
          <w:rFonts w:ascii="Times New Roman" w:eastAsia="Times New Roman" w:hAnsi="Times New Roman" w:cs="Times New Roman"/>
          <w:b/>
          <w:bCs/>
          <w:i/>
          <w:iCs/>
          <w:sz w:val="28"/>
          <w:szCs w:val="28"/>
          <w:shd w:val="clear" w:color="auto" w:fill="FFFFFF"/>
          <w:lang w:val="tt-RU" w:eastAsia="ru-RU"/>
        </w:rPr>
        <w:t>аша укучыларның иҗади фикерләү сәләтләрен үстерү</w:t>
      </w:r>
    </w:p>
    <w:p w:rsidR="00E20F55" w:rsidRPr="00054651" w:rsidRDefault="00E20F55" w:rsidP="00EF0198">
      <w:pPr>
        <w:spacing w:line="360" w:lineRule="auto"/>
        <w:ind w:left="-567" w:firstLine="567"/>
        <w:jc w:val="both"/>
        <w:rPr>
          <w:rFonts w:ascii="Times New Roman" w:hAnsi="Times New Roman" w:cs="Times New Roman"/>
          <w:sz w:val="28"/>
          <w:szCs w:val="28"/>
          <w:lang w:val="tt-RU"/>
        </w:rPr>
      </w:pPr>
      <w:r w:rsidRPr="00054651">
        <w:rPr>
          <w:rFonts w:ascii="Times New Roman" w:hAnsi="Times New Roman" w:cs="Times New Roman"/>
          <w:sz w:val="28"/>
          <w:szCs w:val="28"/>
          <w:lang w:val="tt-RU"/>
        </w:rPr>
        <w:t xml:space="preserve">Мәгариф системасына бүгенге җәмгыять зур таләпләр куя. Яңа технологияләргә нигезәнү, укытуның эчтәлеген яхшырту, сыйфатлы белем бирү – бүгенге көн мәктәбенең төп бурычы. </w:t>
      </w:r>
      <w:r w:rsidR="00FB4836">
        <w:rPr>
          <w:rFonts w:ascii="Times New Roman" w:hAnsi="Times New Roman" w:cs="Times New Roman"/>
          <w:sz w:val="28"/>
          <w:szCs w:val="28"/>
          <w:lang w:val="tt-RU"/>
        </w:rPr>
        <w:t xml:space="preserve">Бүген укытучы үз алдына куелган максат, бурычларны үтәү юлында нык уйланылган эш алып барырга тиеш. </w:t>
      </w:r>
      <w:r w:rsidRPr="00AF1767">
        <w:rPr>
          <w:rFonts w:ascii="Times New Roman" w:hAnsi="Times New Roman" w:cs="Times New Roman"/>
          <w:sz w:val="28"/>
          <w:szCs w:val="28"/>
          <w:lang w:val="tt-RU"/>
        </w:rPr>
        <w:t>Урта белем бирүче мәктәпләрендә туган телне</w:t>
      </w:r>
      <w:r w:rsidR="00191818">
        <w:rPr>
          <w:rFonts w:ascii="Times New Roman" w:hAnsi="Times New Roman" w:cs="Times New Roman"/>
          <w:sz w:val="28"/>
          <w:szCs w:val="28"/>
          <w:lang w:val="tt-RU"/>
        </w:rPr>
        <w:t xml:space="preserve"> укытуда максатчан эшләү, т</w:t>
      </w:r>
      <w:r w:rsidRPr="00054651">
        <w:rPr>
          <w:rFonts w:ascii="Times New Roman" w:hAnsi="Times New Roman" w:cs="Times New Roman"/>
          <w:sz w:val="28"/>
          <w:szCs w:val="28"/>
          <w:lang w:val="tt-RU"/>
        </w:rPr>
        <w:t>атар телен фән буларак укыту</w:t>
      </w:r>
      <w:r w:rsidR="00FB238C">
        <w:rPr>
          <w:rFonts w:ascii="Times New Roman" w:hAnsi="Times New Roman" w:cs="Times New Roman"/>
          <w:sz w:val="28"/>
          <w:szCs w:val="28"/>
          <w:lang w:val="tt-RU"/>
        </w:rPr>
        <w:t>,</w:t>
      </w:r>
      <w:r w:rsidRPr="00054651">
        <w:rPr>
          <w:rFonts w:ascii="Times New Roman" w:hAnsi="Times New Roman" w:cs="Times New Roman"/>
          <w:sz w:val="28"/>
          <w:szCs w:val="28"/>
          <w:lang w:val="tt-RU"/>
        </w:rPr>
        <w:t xml:space="preserve"> заманч</w:t>
      </w:r>
      <w:r w:rsidR="00191818">
        <w:rPr>
          <w:rFonts w:ascii="Times New Roman" w:hAnsi="Times New Roman" w:cs="Times New Roman"/>
          <w:sz w:val="28"/>
          <w:szCs w:val="28"/>
          <w:lang w:val="tt-RU"/>
        </w:rPr>
        <w:t>а технологияләр куллану, и</w:t>
      </w:r>
      <w:r>
        <w:rPr>
          <w:rFonts w:ascii="Times New Roman" w:hAnsi="Times New Roman" w:cs="Times New Roman"/>
          <w:sz w:val="28"/>
          <w:szCs w:val="28"/>
          <w:lang w:val="tt-RU"/>
        </w:rPr>
        <w:t xml:space="preserve">кенче буын Федераль </w:t>
      </w:r>
      <w:r w:rsidR="00C7158A">
        <w:rPr>
          <w:rFonts w:ascii="Times New Roman" w:hAnsi="Times New Roman" w:cs="Times New Roman"/>
          <w:sz w:val="28"/>
          <w:szCs w:val="28"/>
          <w:lang w:val="tt-RU"/>
        </w:rPr>
        <w:t xml:space="preserve">дәүләт </w:t>
      </w:r>
      <w:r>
        <w:rPr>
          <w:rFonts w:ascii="Times New Roman" w:hAnsi="Times New Roman" w:cs="Times New Roman"/>
          <w:sz w:val="28"/>
          <w:szCs w:val="28"/>
          <w:lang w:val="tt-RU"/>
        </w:rPr>
        <w:t xml:space="preserve">белем </w:t>
      </w:r>
      <w:r w:rsidR="00C7158A">
        <w:rPr>
          <w:rFonts w:ascii="Times New Roman" w:hAnsi="Times New Roman" w:cs="Times New Roman"/>
          <w:sz w:val="28"/>
          <w:szCs w:val="28"/>
          <w:lang w:val="tt-RU"/>
        </w:rPr>
        <w:t>бирү стандартлары куйган тал</w:t>
      </w:r>
      <w:r w:rsidRPr="00054651">
        <w:rPr>
          <w:rFonts w:ascii="Times New Roman" w:hAnsi="Times New Roman" w:cs="Times New Roman"/>
          <w:sz w:val="28"/>
          <w:szCs w:val="28"/>
          <w:lang w:val="tt-RU"/>
        </w:rPr>
        <w:t>әпләрне</w:t>
      </w:r>
      <w:r w:rsidR="00191818">
        <w:rPr>
          <w:rFonts w:ascii="Times New Roman" w:hAnsi="Times New Roman" w:cs="Times New Roman"/>
          <w:sz w:val="28"/>
          <w:szCs w:val="28"/>
          <w:lang w:val="tt-RU"/>
        </w:rPr>
        <w:t xml:space="preserve"> үтәү </w:t>
      </w:r>
      <w:r w:rsidRPr="00054651">
        <w:rPr>
          <w:rFonts w:ascii="Times New Roman" w:hAnsi="Times New Roman" w:cs="Times New Roman"/>
          <w:sz w:val="28"/>
          <w:szCs w:val="28"/>
          <w:lang w:val="tt-RU"/>
        </w:rPr>
        <w:t>юнәлеш</w:t>
      </w:r>
      <w:r w:rsidR="00191818">
        <w:rPr>
          <w:rFonts w:ascii="Times New Roman" w:hAnsi="Times New Roman" w:cs="Times New Roman"/>
          <w:sz w:val="28"/>
          <w:szCs w:val="28"/>
          <w:lang w:val="tt-RU"/>
        </w:rPr>
        <w:t>ендә эш алып бару өчен</w:t>
      </w:r>
      <w:r w:rsidRPr="00054651">
        <w:rPr>
          <w:rFonts w:ascii="Times New Roman" w:hAnsi="Times New Roman" w:cs="Times New Roman"/>
          <w:sz w:val="28"/>
          <w:szCs w:val="28"/>
          <w:lang w:val="tt-RU"/>
        </w:rPr>
        <w:t xml:space="preserve"> иннов</w:t>
      </w:r>
      <w:r w:rsidR="00FB238C">
        <w:rPr>
          <w:rFonts w:ascii="Times New Roman" w:hAnsi="Times New Roman" w:cs="Times New Roman"/>
          <w:sz w:val="28"/>
          <w:szCs w:val="28"/>
          <w:lang w:val="tt-RU"/>
        </w:rPr>
        <w:t xml:space="preserve">ацион технологияләргә нигезләнү әһәмиятле. </w:t>
      </w:r>
      <w:r w:rsidRPr="00054651">
        <w:rPr>
          <w:rFonts w:ascii="Times New Roman" w:hAnsi="Times New Roman" w:cs="Times New Roman"/>
          <w:sz w:val="28"/>
          <w:szCs w:val="28"/>
          <w:lang w:val="tt-RU"/>
        </w:rPr>
        <w:t xml:space="preserve">Әлбәттә, фән-техника яңалыклары белән яхшы таныш булган бүгенге көн укучысын кызыксындыру аша белемгә тарту – мөһим </w:t>
      </w:r>
      <w:r w:rsidRPr="00FB238C">
        <w:rPr>
          <w:rFonts w:ascii="Times New Roman" w:hAnsi="Times New Roman" w:cs="Times New Roman"/>
          <w:sz w:val="28"/>
          <w:szCs w:val="28"/>
          <w:lang w:val="tt-RU"/>
        </w:rPr>
        <w:t>чараларның</w:t>
      </w:r>
      <w:r w:rsidRPr="00054651">
        <w:rPr>
          <w:rFonts w:ascii="Times New Roman" w:hAnsi="Times New Roman" w:cs="Times New Roman"/>
          <w:sz w:val="28"/>
          <w:szCs w:val="28"/>
          <w:lang w:val="tt-RU"/>
        </w:rPr>
        <w:t xml:space="preserve"> берсе. Татар телен фән буларак урта мәктәптә укыту барышында заманча технологияләр кулланып кына ниндидер уңышларга ирешергә мөмкин. Чөнки без яңача эшләргә омтылган, заманнан калышмыйча алга баручы буын белән көндәлек эш алып барабыз. Хәтта, әйтергә кирәк, шул буынның фикерен туплап, акыл һәм белем сәләтен үстерүдә үзебезнең даими өлешебезне кертәбез.</w:t>
      </w:r>
    </w:p>
    <w:p w:rsidR="00E20F55" w:rsidRDefault="00E20F55" w:rsidP="00FB238C">
      <w:pPr>
        <w:spacing w:before="120" w:line="360" w:lineRule="auto"/>
        <w:ind w:left="-567" w:firstLine="567"/>
        <w:jc w:val="both"/>
        <w:rPr>
          <w:rFonts w:ascii="Times New Roman" w:eastAsia="Times New Roman" w:hAnsi="Times New Roman" w:cs="Times New Roman"/>
          <w:sz w:val="28"/>
          <w:szCs w:val="28"/>
          <w:lang w:val="tt-RU" w:eastAsia="ru-RU"/>
        </w:rPr>
      </w:pPr>
      <w:r w:rsidRPr="00054651">
        <w:rPr>
          <w:rFonts w:ascii="Times New Roman" w:hAnsi="Times New Roman" w:cs="Times New Roman"/>
          <w:color w:val="000000"/>
          <w:sz w:val="28"/>
          <w:szCs w:val="28"/>
          <w:lang w:val="tt-RU"/>
        </w:rPr>
        <w:t xml:space="preserve">“Инновация” термины XIX гасырдан ук кулланылышта йөри. Ул </w:t>
      </w:r>
      <w:r w:rsidRPr="00287DE4">
        <w:rPr>
          <w:rFonts w:ascii="Times New Roman" w:hAnsi="Times New Roman" w:cs="Times New Roman"/>
          <w:color w:val="000000"/>
          <w:sz w:val="28"/>
          <w:szCs w:val="28"/>
          <w:lang w:val="tt-RU"/>
        </w:rPr>
        <w:t>яңалык, заманча дигән фикерне аңлата. Яңалык – ул укы</w:t>
      </w:r>
      <w:r w:rsidR="00C7158A" w:rsidRPr="00287DE4">
        <w:rPr>
          <w:rFonts w:ascii="Times New Roman" w:hAnsi="Times New Roman" w:cs="Times New Roman"/>
          <w:color w:val="000000"/>
          <w:sz w:val="28"/>
          <w:szCs w:val="28"/>
          <w:lang w:val="tt-RU"/>
        </w:rPr>
        <w:t>ту процессына караган я</w:t>
      </w:r>
      <w:r w:rsidR="00C7158A">
        <w:rPr>
          <w:rFonts w:ascii="Times New Roman" w:hAnsi="Times New Roman" w:cs="Times New Roman"/>
          <w:color w:val="000000"/>
          <w:sz w:val="28"/>
          <w:szCs w:val="28"/>
          <w:lang w:val="tt-RU"/>
        </w:rPr>
        <w:t xml:space="preserve">ңа чара, </w:t>
      </w:r>
      <w:r w:rsidRPr="00054651">
        <w:rPr>
          <w:rFonts w:ascii="Times New Roman" w:hAnsi="Times New Roman" w:cs="Times New Roman"/>
          <w:color w:val="000000"/>
          <w:sz w:val="28"/>
          <w:szCs w:val="28"/>
          <w:lang w:val="tt-RU"/>
        </w:rPr>
        <w:t>яңа метод, яңа</w:t>
      </w:r>
      <w:r w:rsidR="00C7158A">
        <w:rPr>
          <w:rFonts w:ascii="Times New Roman" w:hAnsi="Times New Roman" w:cs="Times New Roman"/>
          <w:color w:val="000000"/>
          <w:sz w:val="28"/>
          <w:szCs w:val="28"/>
          <w:lang w:val="tt-RU"/>
        </w:rPr>
        <w:t xml:space="preserve"> методика, яңа технологияләр</w:t>
      </w:r>
      <w:r w:rsidRPr="00054651">
        <w:rPr>
          <w:rFonts w:ascii="Times New Roman" w:hAnsi="Times New Roman" w:cs="Times New Roman"/>
          <w:color w:val="000000"/>
          <w:sz w:val="28"/>
          <w:szCs w:val="28"/>
          <w:lang w:val="tt-RU"/>
        </w:rPr>
        <w:t>. Әлеге чараны үзләштерү про</w:t>
      </w:r>
      <w:r w:rsidR="00AF1767">
        <w:rPr>
          <w:rFonts w:ascii="Times New Roman" w:hAnsi="Times New Roman" w:cs="Times New Roman"/>
          <w:color w:val="000000"/>
          <w:sz w:val="28"/>
          <w:szCs w:val="28"/>
          <w:lang w:val="tt-RU"/>
        </w:rPr>
        <w:t xml:space="preserve">цессын инновация дип саныйлар. </w:t>
      </w:r>
      <w:r w:rsidRPr="00054651">
        <w:rPr>
          <w:rFonts w:ascii="Times New Roman" w:hAnsi="Times New Roman" w:cs="Times New Roman"/>
          <w:color w:val="000000"/>
          <w:sz w:val="28"/>
          <w:szCs w:val="28"/>
          <w:lang w:val="tt-RU"/>
        </w:rPr>
        <w:t>Заманча технологияләрне кулланганда, дәресне төр</w:t>
      </w:r>
      <w:r w:rsidR="00FB238C">
        <w:rPr>
          <w:rFonts w:ascii="Times New Roman" w:hAnsi="Times New Roman" w:cs="Times New Roman"/>
          <w:color w:val="000000"/>
          <w:sz w:val="28"/>
          <w:szCs w:val="28"/>
          <w:lang w:val="tt-RU"/>
        </w:rPr>
        <w:t xml:space="preserve">ле формаларда уздырырга мөмкин. </w:t>
      </w:r>
      <w:r w:rsidRPr="00054651">
        <w:rPr>
          <w:rFonts w:ascii="Times New Roman" w:hAnsi="Times New Roman" w:cs="Times New Roman"/>
          <w:color w:val="000000"/>
          <w:sz w:val="28"/>
          <w:szCs w:val="28"/>
          <w:lang w:val="tt-RU"/>
        </w:rPr>
        <w:t xml:space="preserve">Заманча технологияләрнең </w:t>
      </w:r>
      <w:r w:rsidR="00FB238C">
        <w:rPr>
          <w:rFonts w:ascii="Times New Roman" w:hAnsi="Times New Roman" w:cs="Times New Roman"/>
          <w:color w:val="000000"/>
          <w:sz w:val="28"/>
          <w:szCs w:val="28"/>
          <w:lang w:val="tt-RU"/>
        </w:rPr>
        <w:t xml:space="preserve"> берсе - </w:t>
      </w:r>
      <w:r w:rsidRPr="00FB238C">
        <w:rPr>
          <w:rFonts w:ascii="Times New Roman" w:hAnsi="Times New Roman" w:cs="Times New Roman"/>
          <w:color w:val="000000"/>
          <w:sz w:val="28"/>
          <w:szCs w:val="28"/>
          <w:lang w:val="tt-RU"/>
        </w:rPr>
        <w:t>шәхескә юнәлтелгән технология</w:t>
      </w:r>
      <w:r w:rsidRPr="00FB238C">
        <w:rPr>
          <w:rFonts w:ascii="Times New Roman" w:eastAsia="Times New Roman" w:hAnsi="Times New Roman" w:cs="Times New Roman"/>
          <w:sz w:val="28"/>
          <w:szCs w:val="28"/>
          <w:lang w:val="tt-RU" w:eastAsia="ru-RU"/>
        </w:rPr>
        <w:t xml:space="preserve"> </w:t>
      </w:r>
      <w:r w:rsidRPr="00717197">
        <w:rPr>
          <w:rFonts w:ascii="Times New Roman" w:eastAsia="Times New Roman" w:hAnsi="Times New Roman" w:cs="Times New Roman"/>
          <w:sz w:val="28"/>
          <w:szCs w:val="28"/>
          <w:lang w:val="tt-RU" w:eastAsia="ru-RU"/>
        </w:rPr>
        <w:t>–</w:t>
      </w:r>
      <w:r>
        <w:rPr>
          <w:rFonts w:ascii="Times New Roman" w:eastAsia="Times New Roman" w:hAnsi="Times New Roman" w:cs="Times New Roman"/>
          <w:sz w:val="28"/>
          <w:szCs w:val="28"/>
          <w:lang w:val="tt-RU" w:eastAsia="ru-RU"/>
        </w:rPr>
        <w:t xml:space="preserve"> </w:t>
      </w:r>
      <w:r w:rsidRPr="00717197">
        <w:rPr>
          <w:rFonts w:ascii="Times New Roman" w:eastAsia="Times New Roman" w:hAnsi="Times New Roman" w:cs="Times New Roman"/>
          <w:sz w:val="28"/>
          <w:szCs w:val="28"/>
          <w:lang w:val="tt-RU" w:eastAsia="ru-RU"/>
        </w:rPr>
        <w:t xml:space="preserve">ныклы һәм вариатив булуы белән аерылып тора. </w:t>
      </w:r>
      <w:r w:rsidR="00EB2188">
        <w:rPr>
          <w:rFonts w:ascii="Times New Roman" w:eastAsia="Times New Roman" w:hAnsi="Times New Roman" w:cs="Times New Roman"/>
          <w:sz w:val="28"/>
          <w:szCs w:val="28"/>
          <w:lang w:val="tt-RU" w:eastAsia="ru-RU"/>
        </w:rPr>
        <w:t xml:space="preserve">Биредә укытучыга төп терәк – компьютер. </w:t>
      </w:r>
      <w:r w:rsidRPr="00717197">
        <w:rPr>
          <w:rFonts w:ascii="Times New Roman" w:eastAsia="Times New Roman" w:hAnsi="Times New Roman" w:cs="Times New Roman"/>
          <w:sz w:val="28"/>
          <w:szCs w:val="28"/>
          <w:lang w:val="tt-RU" w:eastAsia="ru-RU"/>
        </w:rPr>
        <w:t>Компьютер, күрсәтмәлелекне һәм контрольлекне тәэмин итеп, күп мәгълүмат биреп, укытуның сыйфатын күтәрергә ярдәм итә, этәргеч бирә. Дәресләрне проектор белән уздыру балаларда фән белән кызыксынуны көчәйтә, аларның активлыгын арттыра</w:t>
      </w:r>
      <w:r w:rsidR="00FB238C">
        <w:rPr>
          <w:rFonts w:ascii="Times New Roman" w:eastAsia="Times New Roman" w:hAnsi="Times New Roman" w:cs="Times New Roman"/>
          <w:sz w:val="28"/>
          <w:szCs w:val="28"/>
          <w:lang w:val="tt-RU" w:eastAsia="ru-RU"/>
        </w:rPr>
        <w:t xml:space="preserve">, шулай ук </w:t>
      </w:r>
      <w:r w:rsidR="00EB2188">
        <w:rPr>
          <w:rFonts w:ascii="Times New Roman" w:eastAsia="Times New Roman" w:hAnsi="Times New Roman" w:cs="Times New Roman"/>
          <w:sz w:val="28"/>
          <w:szCs w:val="28"/>
          <w:lang w:val="tt-RU" w:eastAsia="ru-RU"/>
        </w:rPr>
        <w:t xml:space="preserve">вакытны </w:t>
      </w:r>
      <w:r w:rsidR="00E817FD">
        <w:rPr>
          <w:rFonts w:ascii="Times New Roman" w:eastAsia="Times New Roman" w:hAnsi="Times New Roman" w:cs="Times New Roman"/>
          <w:sz w:val="28"/>
          <w:szCs w:val="28"/>
          <w:lang w:val="tt-RU" w:eastAsia="ru-RU"/>
        </w:rPr>
        <w:t>файдалы үткәрергә булышлык</w:t>
      </w:r>
      <w:r>
        <w:rPr>
          <w:rFonts w:ascii="Times New Roman" w:eastAsia="Times New Roman" w:hAnsi="Times New Roman" w:cs="Times New Roman"/>
          <w:sz w:val="28"/>
          <w:szCs w:val="28"/>
          <w:lang w:val="tt-RU" w:eastAsia="ru-RU"/>
        </w:rPr>
        <w:t xml:space="preserve"> итә. </w:t>
      </w:r>
    </w:p>
    <w:p w:rsidR="000C13B7" w:rsidRPr="00893369" w:rsidRDefault="00EB2188" w:rsidP="000C13B7">
      <w:pPr>
        <w:spacing w:after="0" w:line="360" w:lineRule="auto"/>
        <w:ind w:left="-567" w:firstLine="567"/>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П</w:t>
      </w:r>
      <w:r w:rsidR="00FB238C">
        <w:rPr>
          <w:rFonts w:ascii="Times New Roman" w:eastAsia="Times New Roman" w:hAnsi="Times New Roman" w:cs="Times New Roman"/>
          <w:sz w:val="28"/>
          <w:szCs w:val="28"/>
          <w:lang w:val="tt-RU" w:eastAsia="ru-RU"/>
        </w:rPr>
        <w:t xml:space="preserve">роектор нигезендә эш башкарганда проект методына нигезләнелә. </w:t>
      </w:r>
      <w:r w:rsidR="00550623" w:rsidRPr="00FB238C">
        <w:rPr>
          <w:rFonts w:ascii="Times New Roman" w:eastAsia="Times New Roman" w:hAnsi="Times New Roman" w:cs="Times New Roman"/>
          <w:bCs/>
          <w:sz w:val="28"/>
          <w:szCs w:val="28"/>
          <w:lang w:val="tt-RU" w:eastAsia="ru-RU"/>
        </w:rPr>
        <w:t>Проектлар методы</w:t>
      </w:r>
      <w:r w:rsidR="00550623" w:rsidRPr="00FB238C">
        <w:rPr>
          <w:rFonts w:ascii="Times New Roman" w:eastAsia="Times New Roman" w:hAnsi="Times New Roman" w:cs="Times New Roman"/>
          <w:sz w:val="28"/>
          <w:szCs w:val="28"/>
          <w:lang w:val="tt-RU" w:eastAsia="ru-RU"/>
        </w:rPr>
        <w:t> -</w:t>
      </w:r>
      <w:r w:rsidR="00550623" w:rsidRPr="00A73ECA">
        <w:rPr>
          <w:rFonts w:ascii="Times New Roman" w:eastAsia="Times New Roman" w:hAnsi="Times New Roman" w:cs="Times New Roman"/>
          <w:sz w:val="28"/>
          <w:szCs w:val="28"/>
          <w:lang w:val="tt-RU" w:eastAsia="ru-RU"/>
        </w:rPr>
        <w:t xml:space="preserve"> нинди дә булса проблеманы </w:t>
      </w:r>
      <w:r w:rsidR="00A73ECA">
        <w:rPr>
          <w:rFonts w:ascii="Times New Roman" w:eastAsia="Times New Roman" w:hAnsi="Times New Roman" w:cs="Times New Roman"/>
          <w:sz w:val="28"/>
          <w:szCs w:val="28"/>
          <w:lang w:val="tt-RU" w:eastAsia="ru-RU"/>
        </w:rPr>
        <w:t xml:space="preserve">өйрәнү һәм гамәли нәтиҗәсен күрсәтү өчен укучыларның </w:t>
      </w:r>
      <w:r w:rsidR="00550623" w:rsidRPr="00A73ECA">
        <w:rPr>
          <w:rFonts w:ascii="Times New Roman" w:eastAsia="Times New Roman" w:hAnsi="Times New Roman" w:cs="Times New Roman"/>
          <w:sz w:val="28"/>
          <w:szCs w:val="28"/>
          <w:lang w:val="tt-RU" w:eastAsia="ru-RU"/>
        </w:rPr>
        <w:t>мөст</w:t>
      </w:r>
      <w:r w:rsidR="00A73ECA">
        <w:rPr>
          <w:rFonts w:ascii="Times New Roman" w:eastAsia="Times New Roman" w:hAnsi="Times New Roman" w:cs="Times New Roman"/>
          <w:sz w:val="28"/>
          <w:szCs w:val="28"/>
          <w:lang w:val="tt-RU" w:eastAsia="ru-RU"/>
        </w:rPr>
        <w:t xml:space="preserve">әкыйль эшчәнлегенә нигезләнгән </w:t>
      </w:r>
      <w:r w:rsidR="00550623" w:rsidRPr="00A73ECA">
        <w:rPr>
          <w:rFonts w:ascii="Times New Roman" w:eastAsia="Times New Roman" w:hAnsi="Times New Roman" w:cs="Times New Roman"/>
          <w:sz w:val="28"/>
          <w:szCs w:val="28"/>
          <w:lang w:val="tt-RU" w:eastAsia="ru-RU"/>
        </w:rPr>
        <w:t>ук</w:t>
      </w:r>
      <w:r w:rsidR="00A73ECA">
        <w:rPr>
          <w:rFonts w:ascii="Times New Roman" w:eastAsia="Times New Roman" w:hAnsi="Times New Roman" w:cs="Times New Roman"/>
          <w:sz w:val="28"/>
          <w:szCs w:val="28"/>
          <w:lang w:val="tt-RU" w:eastAsia="ru-RU"/>
        </w:rPr>
        <w:t xml:space="preserve">ыту методы. </w:t>
      </w:r>
      <w:r w:rsidR="000C13B7" w:rsidRPr="00893369">
        <w:rPr>
          <w:rFonts w:ascii="Times New Roman" w:eastAsia="Times New Roman" w:hAnsi="Times New Roman" w:cs="Times New Roman"/>
          <w:sz w:val="28"/>
          <w:szCs w:val="28"/>
          <w:lang w:val="tt-RU" w:eastAsia="ru-RU"/>
        </w:rPr>
        <w:t xml:space="preserve">Проектлау, укучыларның мөстәкыйль эше булса да, педагог җитәкчелегеннән башка уңышлы </w:t>
      </w:r>
      <w:r w:rsidR="000C13B7" w:rsidRPr="00893369">
        <w:rPr>
          <w:rFonts w:ascii="Times New Roman" w:eastAsia="Times New Roman" w:hAnsi="Times New Roman" w:cs="Times New Roman"/>
          <w:sz w:val="28"/>
          <w:szCs w:val="28"/>
          <w:lang w:val="tt-RU" w:eastAsia="ru-RU"/>
        </w:rPr>
        <w:lastRenderedPageBreak/>
        <w:t>була алмый. Башта проект эшләүнең берничә этабын билгелиләр: проектлау биремен эшләү, проект эшен башкару, нәтиҗәләр ясау-гомумиләштерү, проектны яклау һәм рефлексия.</w:t>
      </w:r>
    </w:p>
    <w:p w:rsidR="00550623" w:rsidRPr="000C49E6" w:rsidRDefault="000C13B7" w:rsidP="00287DE4">
      <w:pPr>
        <w:spacing w:after="0" w:line="360" w:lineRule="auto"/>
        <w:ind w:left="-567" w:firstLine="567"/>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550623" w:rsidRPr="00480F3E">
        <w:rPr>
          <w:rFonts w:ascii="Times New Roman" w:eastAsia="Times New Roman" w:hAnsi="Times New Roman" w:cs="Times New Roman"/>
          <w:bCs/>
          <w:sz w:val="28"/>
          <w:szCs w:val="28"/>
          <w:lang w:val="tt-RU" w:eastAsia="ru-RU"/>
        </w:rPr>
        <w:t>Проект эшчәнлегенең уңай як</w:t>
      </w:r>
      <w:r w:rsidR="00F31A4F" w:rsidRPr="00480F3E">
        <w:rPr>
          <w:rFonts w:ascii="Times New Roman" w:eastAsia="Times New Roman" w:hAnsi="Times New Roman" w:cs="Times New Roman"/>
          <w:bCs/>
          <w:sz w:val="28"/>
          <w:szCs w:val="28"/>
          <w:lang w:val="tt-RU" w:eastAsia="ru-RU"/>
        </w:rPr>
        <w:t>лары</w:t>
      </w:r>
      <w:r>
        <w:rPr>
          <w:rFonts w:ascii="Times New Roman" w:eastAsia="Times New Roman" w:hAnsi="Times New Roman" w:cs="Times New Roman"/>
          <w:bCs/>
          <w:sz w:val="28"/>
          <w:szCs w:val="28"/>
          <w:lang w:val="tt-RU" w:eastAsia="ru-RU"/>
        </w:rPr>
        <w:t xml:space="preserve"> -</w:t>
      </w:r>
      <w:r w:rsidR="00F31A4F">
        <w:rPr>
          <w:rFonts w:ascii="Times New Roman" w:eastAsia="Times New Roman" w:hAnsi="Times New Roman" w:cs="Times New Roman"/>
          <w:b/>
          <w:bCs/>
          <w:sz w:val="28"/>
          <w:szCs w:val="28"/>
          <w:lang w:val="tt-RU" w:eastAsia="ru-RU"/>
        </w:rPr>
        <w:t xml:space="preserve"> у</w:t>
      </w:r>
      <w:r w:rsidR="00550623" w:rsidRPr="004A7909">
        <w:rPr>
          <w:rFonts w:ascii="Times New Roman" w:eastAsia="Times New Roman" w:hAnsi="Times New Roman" w:cs="Times New Roman"/>
          <w:sz w:val="28"/>
          <w:szCs w:val="28"/>
          <w:lang w:val="tt-RU" w:eastAsia="ru-RU"/>
        </w:rPr>
        <w:t>кучы</w:t>
      </w:r>
      <w:r w:rsidR="00F31A4F">
        <w:rPr>
          <w:rFonts w:ascii="Times New Roman" w:eastAsia="Times New Roman" w:hAnsi="Times New Roman" w:cs="Times New Roman"/>
          <w:sz w:val="28"/>
          <w:szCs w:val="28"/>
          <w:lang w:val="tt-RU" w:eastAsia="ru-RU"/>
        </w:rPr>
        <w:t>ның</w:t>
      </w:r>
      <w:r w:rsidR="00550623" w:rsidRPr="004A7909">
        <w:rPr>
          <w:rFonts w:ascii="Times New Roman" w:eastAsia="Times New Roman" w:hAnsi="Times New Roman" w:cs="Times New Roman"/>
          <w:sz w:val="28"/>
          <w:szCs w:val="28"/>
          <w:lang w:val="tt-RU" w:eastAsia="ru-RU"/>
        </w:rPr>
        <w:t xml:space="preserve"> </w:t>
      </w:r>
      <w:r w:rsidR="00F31A4F">
        <w:rPr>
          <w:rFonts w:ascii="Times New Roman" w:eastAsia="Times New Roman" w:hAnsi="Times New Roman" w:cs="Times New Roman"/>
          <w:sz w:val="28"/>
          <w:szCs w:val="28"/>
          <w:lang w:val="tt-RU" w:eastAsia="ru-RU"/>
        </w:rPr>
        <w:t xml:space="preserve">канәгатьләнү хисе белән, </w:t>
      </w:r>
      <w:r w:rsidR="00550623" w:rsidRPr="004A7909">
        <w:rPr>
          <w:rFonts w:ascii="Times New Roman" w:eastAsia="Times New Roman" w:hAnsi="Times New Roman" w:cs="Times New Roman"/>
          <w:sz w:val="28"/>
          <w:szCs w:val="28"/>
          <w:lang w:val="tt-RU" w:eastAsia="ru-RU"/>
        </w:rPr>
        <w:t>кызыксынып ирекле рәвештә</w:t>
      </w:r>
      <w:r w:rsidR="00F31A4F">
        <w:rPr>
          <w:rFonts w:ascii="Times New Roman" w:eastAsia="Times New Roman" w:hAnsi="Times New Roman" w:cs="Times New Roman"/>
          <w:sz w:val="28"/>
          <w:szCs w:val="28"/>
          <w:lang w:val="tt-RU" w:eastAsia="ru-RU"/>
        </w:rPr>
        <w:t xml:space="preserve"> сайлап алган тема өстендә эшләве.</w:t>
      </w:r>
      <w:r w:rsidR="00287DE4">
        <w:rPr>
          <w:rFonts w:ascii="Times New Roman" w:eastAsia="Times New Roman" w:hAnsi="Times New Roman" w:cs="Times New Roman"/>
          <w:sz w:val="28"/>
          <w:szCs w:val="28"/>
          <w:lang w:val="tt-RU" w:eastAsia="ru-RU"/>
        </w:rPr>
        <w:t xml:space="preserve"> </w:t>
      </w:r>
      <w:r w:rsidR="00550623" w:rsidRPr="004A7909">
        <w:rPr>
          <w:rFonts w:ascii="Times New Roman" w:eastAsia="Times New Roman" w:hAnsi="Times New Roman" w:cs="Times New Roman"/>
          <w:sz w:val="28"/>
          <w:szCs w:val="28"/>
          <w:lang w:val="tt-RU" w:eastAsia="ru-RU"/>
        </w:rPr>
        <w:t>Әйе, проектлар методын кулланып эшләү укытучыдан үз эшенә иҗади якын килүне таләп итә. Ул инде укытучы</w:t>
      </w:r>
      <w:r w:rsidR="00E817FD">
        <w:rPr>
          <w:rFonts w:ascii="Times New Roman" w:eastAsia="Times New Roman" w:hAnsi="Times New Roman" w:cs="Times New Roman"/>
          <w:sz w:val="28"/>
          <w:szCs w:val="28"/>
          <w:lang w:val="tt-RU" w:eastAsia="ru-RU"/>
        </w:rPr>
        <w:t xml:space="preserve"> гына</w:t>
      </w:r>
      <w:r w:rsidR="00550623" w:rsidRPr="004A7909">
        <w:rPr>
          <w:rFonts w:ascii="Times New Roman" w:eastAsia="Times New Roman" w:hAnsi="Times New Roman" w:cs="Times New Roman"/>
          <w:sz w:val="28"/>
          <w:szCs w:val="28"/>
          <w:lang w:val="tt-RU" w:eastAsia="ru-RU"/>
        </w:rPr>
        <w:t xml:space="preserve"> түгел, режиссер </w:t>
      </w:r>
      <w:r w:rsidR="00E817FD">
        <w:rPr>
          <w:rFonts w:ascii="Times New Roman" w:eastAsia="Times New Roman" w:hAnsi="Times New Roman" w:cs="Times New Roman"/>
          <w:sz w:val="28"/>
          <w:szCs w:val="28"/>
          <w:lang w:val="tt-RU" w:eastAsia="ru-RU"/>
        </w:rPr>
        <w:t>буларак</w:t>
      </w:r>
      <w:r w:rsidR="00E817FD" w:rsidRPr="004A7909">
        <w:rPr>
          <w:rFonts w:ascii="Times New Roman" w:eastAsia="Times New Roman" w:hAnsi="Times New Roman" w:cs="Times New Roman"/>
          <w:sz w:val="28"/>
          <w:szCs w:val="28"/>
          <w:lang w:val="tt-RU" w:eastAsia="ru-RU"/>
        </w:rPr>
        <w:t xml:space="preserve"> </w:t>
      </w:r>
      <w:r w:rsidR="00550623" w:rsidRPr="004A7909">
        <w:rPr>
          <w:rFonts w:ascii="Times New Roman" w:eastAsia="Times New Roman" w:hAnsi="Times New Roman" w:cs="Times New Roman"/>
          <w:sz w:val="28"/>
          <w:szCs w:val="28"/>
          <w:lang w:val="tt-RU" w:eastAsia="ru-RU"/>
        </w:rPr>
        <w:t>нинди дә булса эшкә җитәкчелек итә, консультант яки башка рольгә кереп, укыту процессын оештыра.</w:t>
      </w:r>
      <w:r w:rsidR="00550623" w:rsidRPr="00A73ECA">
        <w:rPr>
          <w:rFonts w:ascii="Times New Roman" w:eastAsia="Times New Roman" w:hAnsi="Times New Roman" w:cs="Times New Roman"/>
          <w:sz w:val="28"/>
          <w:szCs w:val="28"/>
          <w:lang w:val="tt-RU" w:eastAsia="ru-RU"/>
        </w:rPr>
        <w:t xml:space="preserve"> Укучыларның танып белү мөмкинлекләрен, акыл эшчәнлеге</w:t>
      </w:r>
      <w:r w:rsidR="000C5CF1">
        <w:rPr>
          <w:rFonts w:ascii="Times New Roman" w:eastAsia="Times New Roman" w:hAnsi="Times New Roman" w:cs="Times New Roman"/>
          <w:sz w:val="28"/>
          <w:szCs w:val="28"/>
          <w:lang w:val="tt-RU" w:eastAsia="ru-RU"/>
        </w:rPr>
        <w:t>,</w:t>
      </w:r>
      <w:r w:rsidR="00550623" w:rsidRPr="00A73ECA">
        <w:rPr>
          <w:rFonts w:ascii="Times New Roman" w:eastAsia="Times New Roman" w:hAnsi="Times New Roman" w:cs="Times New Roman"/>
          <w:sz w:val="28"/>
          <w:szCs w:val="28"/>
          <w:lang w:val="tt-RU" w:eastAsia="ru-RU"/>
        </w:rPr>
        <w:t xml:space="preserve"> мөстәкыйльлеген үстерүдә </w:t>
      </w:r>
      <w:r w:rsidR="0083529E">
        <w:rPr>
          <w:rFonts w:ascii="Times New Roman" w:eastAsia="Times New Roman" w:hAnsi="Times New Roman" w:cs="Times New Roman"/>
          <w:sz w:val="28"/>
          <w:szCs w:val="28"/>
          <w:lang w:val="tt-RU" w:eastAsia="ru-RU"/>
        </w:rPr>
        <w:t xml:space="preserve">әлеге метод </w:t>
      </w:r>
      <w:bookmarkStart w:id="0" w:name="_GoBack"/>
      <w:bookmarkEnd w:id="0"/>
      <w:r w:rsidR="00550623" w:rsidRPr="00A73ECA">
        <w:rPr>
          <w:rFonts w:ascii="Times New Roman" w:eastAsia="Times New Roman" w:hAnsi="Times New Roman" w:cs="Times New Roman"/>
          <w:sz w:val="28"/>
          <w:szCs w:val="28"/>
          <w:lang w:val="tt-RU" w:eastAsia="ru-RU"/>
        </w:rPr>
        <w:t>зур урын алып тора</w:t>
      </w:r>
      <w:r w:rsidR="0083529E">
        <w:rPr>
          <w:rFonts w:ascii="Times New Roman" w:eastAsia="Times New Roman" w:hAnsi="Times New Roman" w:cs="Times New Roman"/>
          <w:sz w:val="28"/>
          <w:szCs w:val="28"/>
          <w:lang w:val="tt-RU" w:eastAsia="ru-RU"/>
        </w:rPr>
        <w:t>.</w:t>
      </w:r>
    </w:p>
    <w:p w:rsidR="00480F3E" w:rsidRDefault="00550623" w:rsidP="000C13B7">
      <w:pPr>
        <w:spacing w:after="0" w:line="360" w:lineRule="auto"/>
        <w:ind w:left="-567" w:firstLine="567"/>
        <w:jc w:val="both"/>
        <w:rPr>
          <w:rFonts w:ascii="Times New Roman" w:eastAsia="Times New Roman" w:hAnsi="Times New Roman" w:cs="Times New Roman"/>
          <w:sz w:val="28"/>
          <w:szCs w:val="28"/>
          <w:lang w:val="tt-RU" w:eastAsia="ru-RU"/>
        </w:rPr>
      </w:pPr>
      <w:r w:rsidRPr="00A73ECA">
        <w:rPr>
          <w:rFonts w:ascii="Times New Roman" w:eastAsia="Times New Roman" w:hAnsi="Times New Roman" w:cs="Times New Roman"/>
          <w:sz w:val="28"/>
          <w:szCs w:val="28"/>
          <w:lang w:val="tt-RU" w:eastAsia="ru-RU"/>
        </w:rPr>
        <w:t xml:space="preserve">Рус мәктәбенең татар төркемнәрендә программа нигезендә </w:t>
      </w:r>
      <w:r w:rsidR="00A73ECA">
        <w:rPr>
          <w:rFonts w:ascii="Times New Roman" w:eastAsia="Times New Roman" w:hAnsi="Times New Roman" w:cs="Times New Roman"/>
          <w:sz w:val="28"/>
          <w:szCs w:val="28"/>
          <w:lang w:val="tt-RU" w:eastAsia="ru-RU"/>
        </w:rPr>
        <w:t>башлангыч сыйныфларда</w:t>
      </w:r>
      <w:r w:rsidR="00D55ADC">
        <w:rPr>
          <w:rFonts w:ascii="Times New Roman" w:eastAsia="Times New Roman" w:hAnsi="Times New Roman" w:cs="Times New Roman"/>
          <w:sz w:val="28"/>
          <w:szCs w:val="28"/>
          <w:lang w:val="tt-RU" w:eastAsia="ru-RU"/>
        </w:rPr>
        <w:t xml:space="preserve"> ук</w:t>
      </w:r>
      <w:r w:rsidR="00A73ECA">
        <w:rPr>
          <w:rFonts w:ascii="Times New Roman" w:eastAsia="Times New Roman" w:hAnsi="Times New Roman" w:cs="Times New Roman"/>
          <w:sz w:val="28"/>
          <w:szCs w:val="28"/>
          <w:lang w:val="tt-RU" w:eastAsia="ru-RU"/>
        </w:rPr>
        <w:t xml:space="preserve"> </w:t>
      </w:r>
      <w:r w:rsidRPr="00A73ECA">
        <w:rPr>
          <w:rFonts w:ascii="Times New Roman" w:eastAsia="Times New Roman" w:hAnsi="Times New Roman" w:cs="Times New Roman"/>
          <w:sz w:val="28"/>
          <w:szCs w:val="28"/>
          <w:lang w:val="tt-RU" w:eastAsia="ru-RU"/>
        </w:rPr>
        <w:t xml:space="preserve">уку дәресләрендә проект эше башкару каралган. Әлеге эшне оештыру өчен </w:t>
      </w:r>
      <w:r w:rsidR="00A73ECA">
        <w:rPr>
          <w:rFonts w:ascii="Times New Roman" w:eastAsia="Times New Roman" w:hAnsi="Times New Roman" w:cs="Times New Roman"/>
          <w:sz w:val="28"/>
          <w:szCs w:val="28"/>
          <w:lang w:val="tt-RU" w:eastAsia="ru-RU"/>
        </w:rPr>
        <w:t>алдан прое</w:t>
      </w:r>
      <w:r w:rsidR="00480F3E">
        <w:rPr>
          <w:rFonts w:ascii="Times New Roman" w:eastAsia="Times New Roman" w:hAnsi="Times New Roman" w:cs="Times New Roman"/>
          <w:sz w:val="28"/>
          <w:szCs w:val="28"/>
          <w:lang w:val="tt-RU" w:eastAsia="ru-RU"/>
        </w:rPr>
        <w:t>ктның нәрсә икәнлеген төшендерелә</w:t>
      </w:r>
      <w:r w:rsidR="00A73ECA">
        <w:rPr>
          <w:rFonts w:ascii="Times New Roman" w:eastAsia="Times New Roman" w:hAnsi="Times New Roman" w:cs="Times New Roman"/>
          <w:sz w:val="28"/>
          <w:szCs w:val="28"/>
          <w:lang w:val="tt-RU" w:eastAsia="ru-RU"/>
        </w:rPr>
        <w:t xml:space="preserve">. </w:t>
      </w:r>
      <w:r w:rsidRPr="00A73ECA">
        <w:rPr>
          <w:rFonts w:ascii="Times New Roman" w:eastAsia="Times New Roman" w:hAnsi="Times New Roman" w:cs="Times New Roman"/>
          <w:sz w:val="28"/>
          <w:szCs w:val="28"/>
          <w:lang w:val="tt-RU" w:eastAsia="ru-RU"/>
        </w:rPr>
        <w:t>Аны эшләү юлларын аң</w:t>
      </w:r>
      <w:r w:rsidR="00480F3E">
        <w:rPr>
          <w:rFonts w:ascii="Times New Roman" w:eastAsia="Times New Roman" w:hAnsi="Times New Roman" w:cs="Times New Roman"/>
          <w:sz w:val="28"/>
          <w:szCs w:val="28"/>
          <w:lang w:val="tt-RU" w:eastAsia="ru-RU"/>
        </w:rPr>
        <w:t>латыла</w:t>
      </w:r>
      <w:r w:rsidR="00A73ECA">
        <w:rPr>
          <w:rFonts w:ascii="Times New Roman" w:eastAsia="Times New Roman" w:hAnsi="Times New Roman" w:cs="Times New Roman"/>
          <w:sz w:val="28"/>
          <w:szCs w:val="28"/>
          <w:lang w:val="tt-RU" w:eastAsia="ru-RU"/>
        </w:rPr>
        <w:t>. Күрсәтеп чыкканнан соң у</w:t>
      </w:r>
      <w:r w:rsidRPr="00A73ECA">
        <w:rPr>
          <w:rFonts w:ascii="Times New Roman" w:eastAsia="Times New Roman" w:hAnsi="Times New Roman" w:cs="Times New Roman"/>
          <w:sz w:val="28"/>
          <w:szCs w:val="28"/>
          <w:lang w:val="tt-RU" w:eastAsia="ru-RU"/>
        </w:rPr>
        <w:t>кучыларга бүлек нигезенд</w:t>
      </w:r>
      <w:r w:rsidR="00A73ECA">
        <w:rPr>
          <w:rFonts w:ascii="Times New Roman" w:eastAsia="Times New Roman" w:hAnsi="Times New Roman" w:cs="Times New Roman"/>
          <w:sz w:val="28"/>
          <w:szCs w:val="28"/>
          <w:lang w:val="tt-RU" w:eastAsia="ru-RU"/>
        </w:rPr>
        <w:t>ә эшәү өчен темалар тәкъдим ит</w:t>
      </w:r>
      <w:r w:rsidR="00480F3E">
        <w:rPr>
          <w:rFonts w:ascii="Times New Roman" w:eastAsia="Times New Roman" w:hAnsi="Times New Roman" w:cs="Times New Roman"/>
          <w:sz w:val="28"/>
          <w:szCs w:val="28"/>
          <w:lang w:val="tt-RU" w:eastAsia="ru-RU"/>
        </w:rPr>
        <w:t>елә</w:t>
      </w:r>
      <w:r w:rsidRPr="00A73ECA">
        <w:rPr>
          <w:rFonts w:ascii="Times New Roman" w:eastAsia="Times New Roman" w:hAnsi="Times New Roman" w:cs="Times New Roman"/>
          <w:sz w:val="28"/>
          <w:szCs w:val="28"/>
          <w:lang w:val="tt-RU" w:eastAsia="ru-RU"/>
        </w:rPr>
        <w:t>. Дәрес барышында укучыл</w:t>
      </w:r>
      <w:r w:rsidR="00843526">
        <w:rPr>
          <w:rFonts w:ascii="Times New Roman" w:eastAsia="Times New Roman" w:hAnsi="Times New Roman" w:cs="Times New Roman"/>
          <w:sz w:val="28"/>
          <w:szCs w:val="28"/>
          <w:lang w:val="tt-RU" w:eastAsia="ru-RU"/>
        </w:rPr>
        <w:t>ар белән бергәләп эшлә</w:t>
      </w:r>
      <w:r w:rsidR="00480F3E">
        <w:rPr>
          <w:rFonts w:ascii="Times New Roman" w:eastAsia="Times New Roman" w:hAnsi="Times New Roman" w:cs="Times New Roman"/>
          <w:sz w:val="28"/>
          <w:szCs w:val="28"/>
          <w:lang w:val="tt-RU" w:eastAsia="ru-RU"/>
        </w:rPr>
        <w:t>ү каралган</w:t>
      </w:r>
      <w:r w:rsidRPr="00A73ECA">
        <w:rPr>
          <w:rFonts w:ascii="Times New Roman" w:eastAsia="Times New Roman" w:hAnsi="Times New Roman" w:cs="Times New Roman"/>
          <w:sz w:val="28"/>
          <w:szCs w:val="28"/>
          <w:lang w:val="tt-RU" w:eastAsia="ru-RU"/>
        </w:rPr>
        <w:t>. А</w:t>
      </w:r>
      <w:r w:rsidR="00843526">
        <w:rPr>
          <w:rFonts w:ascii="Times New Roman" w:eastAsia="Times New Roman" w:hAnsi="Times New Roman" w:cs="Times New Roman"/>
          <w:sz w:val="28"/>
          <w:szCs w:val="28"/>
          <w:lang w:val="tt-RU" w:eastAsia="ru-RU"/>
        </w:rPr>
        <w:t>ңлау дәрәҗәләре тикшерел</w:t>
      </w:r>
      <w:r w:rsidR="00480F3E">
        <w:rPr>
          <w:rFonts w:ascii="Times New Roman" w:eastAsia="Times New Roman" w:hAnsi="Times New Roman" w:cs="Times New Roman"/>
          <w:sz w:val="28"/>
          <w:szCs w:val="28"/>
          <w:lang w:val="tt-RU" w:eastAsia="ru-RU"/>
        </w:rPr>
        <w:t>гәннән соң</w:t>
      </w:r>
      <w:r w:rsidR="000B029B">
        <w:rPr>
          <w:rFonts w:ascii="Times New Roman" w:eastAsia="Times New Roman" w:hAnsi="Times New Roman" w:cs="Times New Roman"/>
          <w:sz w:val="28"/>
          <w:szCs w:val="28"/>
          <w:lang w:val="tt-RU" w:eastAsia="ru-RU"/>
        </w:rPr>
        <w:t>,</w:t>
      </w:r>
      <w:r w:rsidRPr="00A73ECA">
        <w:rPr>
          <w:rFonts w:ascii="Times New Roman" w:eastAsia="Times New Roman" w:hAnsi="Times New Roman" w:cs="Times New Roman"/>
          <w:sz w:val="28"/>
          <w:szCs w:val="28"/>
          <w:lang w:val="tt-RU" w:eastAsia="ru-RU"/>
        </w:rPr>
        <w:t xml:space="preserve"> үзләренә тема сайлап, өйдә проект эш</w:t>
      </w:r>
      <w:r w:rsidR="00480F3E">
        <w:rPr>
          <w:rFonts w:ascii="Times New Roman" w:eastAsia="Times New Roman" w:hAnsi="Times New Roman" w:cs="Times New Roman"/>
          <w:sz w:val="28"/>
          <w:szCs w:val="28"/>
          <w:lang w:val="tt-RU" w:eastAsia="ru-RU"/>
        </w:rPr>
        <w:t>ен эшләп килергә кушыла.</w:t>
      </w:r>
      <w:r w:rsidRPr="00A73ECA">
        <w:rPr>
          <w:rFonts w:ascii="Times New Roman" w:eastAsia="Times New Roman" w:hAnsi="Times New Roman" w:cs="Times New Roman"/>
          <w:sz w:val="28"/>
          <w:szCs w:val="28"/>
          <w:lang w:val="tt-RU" w:eastAsia="ru-RU"/>
        </w:rPr>
        <w:t xml:space="preserve"> </w:t>
      </w:r>
      <w:r w:rsidR="00480F3E">
        <w:rPr>
          <w:rFonts w:ascii="Times New Roman" w:eastAsia="Times New Roman" w:hAnsi="Times New Roman" w:cs="Times New Roman"/>
          <w:sz w:val="28"/>
          <w:szCs w:val="28"/>
          <w:lang w:val="tt-RU" w:eastAsia="ru-RU"/>
        </w:rPr>
        <w:t>П</w:t>
      </w:r>
      <w:r w:rsidRPr="00A73ECA">
        <w:rPr>
          <w:rFonts w:ascii="Times New Roman" w:eastAsia="Times New Roman" w:hAnsi="Times New Roman" w:cs="Times New Roman"/>
          <w:sz w:val="28"/>
          <w:szCs w:val="28"/>
          <w:lang w:val="tt-RU" w:eastAsia="ru-RU"/>
        </w:rPr>
        <w:t>роект эшен я</w:t>
      </w:r>
      <w:r w:rsidR="00843526">
        <w:rPr>
          <w:rFonts w:ascii="Times New Roman" w:eastAsia="Times New Roman" w:hAnsi="Times New Roman" w:cs="Times New Roman"/>
          <w:sz w:val="28"/>
          <w:szCs w:val="28"/>
          <w:lang w:val="tt-RU" w:eastAsia="ru-RU"/>
        </w:rPr>
        <w:t>клау дәресе</w:t>
      </w:r>
      <w:r w:rsidR="00480F3E">
        <w:rPr>
          <w:rFonts w:ascii="Times New Roman" w:eastAsia="Times New Roman" w:hAnsi="Times New Roman" w:cs="Times New Roman"/>
          <w:sz w:val="28"/>
          <w:szCs w:val="28"/>
          <w:lang w:val="tt-RU" w:eastAsia="ru-RU"/>
        </w:rPr>
        <w:t>ндә у</w:t>
      </w:r>
      <w:r w:rsidRPr="00A73ECA">
        <w:rPr>
          <w:rFonts w:ascii="Times New Roman" w:eastAsia="Times New Roman" w:hAnsi="Times New Roman" w:cs="Times New Roman"/>
          <w:sz w:val="28"/>
          <w:szCs w:val="28"/>
          <w:lang w:val="tt-RU" w:eastAsia="ru-RU"/>
        </w:rPr>
        <w:t xml:space="preserve">кучылар үз </w:t>
      </w:r>
      <w:r w:rsidR="00843526">
        <w:rPr>
          <w:rFonts w:ascii="Times New Roman" w:eastAsia="Times New Roman" w:hAnsi="Times New Roman" w:cs="Times New Roman"/>
          <w:sz w:val="28"/>
          <w:szCs w:val="28"/>
          <w:lang w:val="tt-RU" w:eastAsia="ru-RU"/>
        </w:rPr>
        <w:t>эшләре турында бик теләп сөйли</w:t>
      </w:r>
      <w:r w:rsidRPr="00A73ECA">
        <w:rPr>
          <w:rFonts w:ascii="Times New Roman" w:eastAsia="Times New Roman" w:hAnsi="Times New Roman" w:cs="Times New Roman"/>
          <w:sz w:val="28"/>
          <w:szCs w:val="28"/>
          <w:lang w:val="tt-RU" w:eastAsia="ru-RU"/>
        </w:rPr>
        <w:t>ләр. Һәрберсенең зур кызыксыну белән эшләгәнлекләре сизелеп тора. Шуны да искәртергә кирәк: баштагы этапларда эшне альбом битлә</w:t>
      </w:r>
      <w:r w:rsidR="00480F3E">
        <w:rPr>
          <w:rFonts w:ascii="Times New Roman" w:eastAsia="Times New Roman" w:hAnsi="Times New Roman" w:cs="Times New Roman"/>
          <w:sz w:val="28"/>
          <w:szCs w:val="28"/>
          <w:lang w:val="tt-RU" w:eastAsia="ru-RU"/>
        </w:rPr>
        <w:t>рендә эшләнелсә, с</w:t>
      </w:r>
      <w:r w:rsidRPr="00A73ECA">
        <w:rPr>
          <w:rFonts w:ascii="Times New Roman" w:eastAsia="Times New Roman" w:hAnsi="Times New Roman" w:cs="Times New Roman"/>
          <w:sz w:val="28"/>
          <w:szCs w:val="28"/>
          <w:lang w:val="tt-RU" w:eastAsia="ru-RU"/>
        </w:rPr>
        <w:t>оңыннан, әти-әниләре компьютер кулланырга рөхсәт иткән укучылар аны пре</w:t>
      </w:r>
      <w:r w:rsidR="00480F3E">
        <w:rPr>
          <w:rFonts w:ascii="Times New Roman" w:eastAsia="Times New Roman" w:hAnsi="Times New Roman" w:cs="Times New Roman"/>
          <w:sz w:val="28"/>
          <w:szCs w:val="28"/>
          <w:lang w:val="tt-RU" w:eastAsia="ru-RU"/>
        </w:rPr>
        <w:t>зентация рәвешендә эшләүгә күчә</w:t>
      </w:r>
      <w:r w:rsidRPr="00A73ECA">
        <w:rPr>
          <w:rFonts w:ascii="Times New Roman" w:eastAsia="Times New Roman" w:hAnsi="Times New Roman" w:cs="Times New Roman"/>
          <w:sz w:val="28"/>
          <w:szCs w:val="28"/>
          <w:lang w:val="tt-RU" w:eastAsia="ru-RU"/>
        </w:rPr>
        <w:t xml:space="preserve">ләр. </w:t>
      </w:r>
      <w:r w:rsidR="00480F3E">
        <w:rPr>
          <w:rFonts w:ascii="Times New Roman" w:eastAsia="Times New Roman" w:hAnsi="Times New Roman" w:cs="Times New Roman"/>
          <w:sz w:val="28"/>
          <w:szCs w:val="28"/>
          <w:lang w:val="tt-RU" w:eastAsia="ru-RU"/>
        </w:rPr>
        <w:t xml:space="preserve"> </w:t>
      </w:r>
    </w:p>
    <w:p w:rsidR="00953F1F" w:rsidRPr="00BC0DE2" w:rsidRDefault="00550623" w:rsidP="00480F3E">
      <w:pPr>
        <w:shd w:val="clear" w:color="auto" w:fill="FFFFFF"/>
        <w:spacing w:after="225" w:line="360" w:lineRule="auto"/>
        <w:ind w:left="-567" w:firstLine="567"/>
        <w:jc w:val="both"/>
        <w:textAlignment w:val="baseline"/>
        <w:rPr>
          <w:rFonts w:ascii="Times New Roman" w:hAnsi="Times New Roman" w:cs="Times New Roman"/>
          <w:sz w:val="28"/>
          <w:szCs w:val="28"/>
          <w:lang w:val="tt-RU"/>
        </w:rPr>
      </w:pPr>
      <w:r w:rsidRPr="00A73ECA">
        <w:rPr>
          <w:rFonts w:ascii="Times New Roman" w:hAnsi="Times New Roman" w:cs="Times New Roman"/>
          <w:sz w:val="28"/>
          <w:szCs w:val="28"/>
          <w:lang w:val="tt-RU"/>
        </w:rPr>
        <w:t>Мондый дәресләрне оештырганда</w:t>
      </w:r>
      <w:r w:rsidRPr="000C49E6">
        <w:rPr>
          <w:rFonts w:ascii="Times New Roman" w:hAnsi="Times New Roman" w:cs="Times New Roman"/>
          <w:b/>
          <w:sz w:val="28"/>
          <w:szCs w:val="28"/>
          <w:lang w:val="tt-RU"/>
        </w:rPr>
        <w:t xml:space="preserve">, </w:t>
      </w:r>
      <w:r w:rsidRPr="00287DE4">
        <w:rPr>
          <w:rFonts w:ascii="Times New Roman" w:hAnsi="Times New Roman" w:cs="Times New Roman"/>
          <w:sz w:val="28"/>
          <w:szCs w:val="28"/>
          <w:lang w:val="tt-RU"/>
        </w:rPr>
        <w:t>“Intel – киләчәк өчен укыту”</w:t>
      </w:r>
      <w:r w:rsidRPr="000C49E6">
        <w:rPr>
          <w:rFonts w:ascii="Times New Roman" w:hAnsi="Times New Roman" w:cs="Times New Roman"/>
          <w:b/>
          <w:sz w:val="28"/>
          <w:szCs w:val="28"/>
          <w:lang w:val="tt-RU"/>
        </w:rPr>
        <w:t xml:space="preserve"> </w:t>
      </w:r>
      <w:r w:rsidRPr="000C49E6">
        <w:rPr>
          <w:rFonts w:ascii="Times New Roman" w:hAnsi="Times New Roman" w:cs="Times New Roman"/>
          <w:sz w:val="28"/>
          <w:szCs w:val="28"/>
          <w:lang w:val="tt-RU"/>
        </w:rPr>
        <w:t xml:space="preserve">методикасына </w:t>
      </w:r>
      <w:r w:rsidRPr="00A73ECA">
        <w:rPr>
          <w:rFonts w:ascii="Times New Roman" w:hAnsi="Times New Roman" w:cs="Times New Roman"/>
          <w:sz w:val="28"/>
          <w:szCs w:val="28"/>
          <w:lang w:val="tt-RU"/>
        </w:rPr>
        <w:t>нигезләнгән проектлы дәрес планнары төзүне уңышлы дип саныйм. Бу юнәлештә эшләү укучы һәм укытучы эшчәнлегенең бердәмлеген булдыра, дәрес барышында укучылар әзер кулланма буклетлар белән эшлиләр, дәрес этапларын алдан белеп торалар.</w:t>
      </w:r>
      <w:r w:rsidR="00953F1F" w:rsidRPr="00BC0DE2">
        <w:rPr>
          <w:rFonts w:ascii="Times New Roman" w:hAnsi="Times New Roman" w:cs="Times New Roman"/>
          <w:sz w:val="28"/>
          <w:szCs w:val="28"/>
          <w:lang w:val="tt-RU"/>
        </w:rPr>
        <w:t xml:space="preserve"> Б</w:t>
      </w:r>
      <w:r w:rsidR="00480F3E">
        <w:rPr>
          <w:rFonts w:ascii="Times New Roman" w:hAnsi="Times New Roman" w:cs="Times New Roman"/>
          <w:sz w:val="28"/>
          <w:szCs w:val="28"/>
          <w:lang w:val="tt-RU"/>
        </w:rPr>
        <w:t>уклетларда</w:t>
      </w:r>
      <w:r w:rsidR="00953F1F" w:rsidRPr="00BC0DE2">
        <w:rPr>
          <w:rFonts w:ascii="Times New Roman" w:hAnsi="Times New Roman" w:cs="Times New Roman"/>
          <w:sz w:val="28"/>
          <w:szCs w:val="28"/>
          <w:lang w:val="tt-RU"/>
        </w:rPr>
        <w:t xml:space="preserve"> дәреснең презентация өлешендә кулланылып бетмәгән һәм слайдлардагы биремнәр өчен якынча</w:t>
      </w:r>
      <w:r w:rsidR="00953F1F">
        <w:rPr>
          <w:rFonts w:ascii="Times New Roman" w:hAnsi="Times New Roman" w:cs="Times New Roman"/>
          <w:sz w:val="28"/>
          <w:szCs w:val="28"/>
          <w:lang w:val="tt-RU"/>
        </w:rPr>
        <w:t xml:space="preserve"> </w:t>
      </w:r>
      <w:r w:rsidR="00953F1F" w:rsidRPr="00BC0DE2">
        <w:rPr>
          <w:rFonts w:ascii="Times New Roman" w:hAnsi="Times New Roman" w:cs="Times New Roman"/>
          <w:sz w:val="28"/>
          <w:szCs w:val="28"/>
          <w:lang w:val="tt-RU"/>
        </w:rPr>
        <w:t>сорау яки күрсәтмәлекләр урнаштырыла. Шул ук вакытта, буклет дәреснең планы ролен дә үти ала. Бу укучы һәм укытучының үзара бердәм эшләвен тудыра. Чөнки укучы дәреснең этапларын алдан белеп фикер йөртә. Укучының логик фикерләвен булдыру, иҗади эшләвен формалаштыру өчен дә дәрес букле</w:t>
      </w:r>
      <w:r w:rsidR="00D55ADC">
        <w:rPr>
          <w:rFonts w:ascii="Times New Roman" w:hAnsi="Times New Roman" w:cs="Times New Roman"/>
          <w:sz w:val="28"/>
          <w:szCs w:val="28"/>
          <w:lang w:val="tt-RU"/>
        </w:rPr>
        <w:t>ты уңышлы кулланма булып тора</w:t>
      </w:r>
      <w:r w:rsidR="00953F1F" w:rsidRPr="00BC0DE2">
        <w:rPr>
          <w:rFonts w:ascii="Times New Roman" w:hAnsi="Times New Roman" w:cs="Times New Roman"/>
          <w:sz w:val="28"/>
          <w:szCs w:val="28"/>
          <w:lang w:val="tt-RU"/>
        </w:rPr>
        <w:t>.</w:t>
      </w:r>
    </w:p>
    <w:p w:rsidR="00215076" w:rsidRPr="005A4374" w:rsidRDefault="000C13B7" w:rsidP="00EF0198">
      <w:pPr>
        <w:spacing w:line="360" w:lineRule="auto"/>
        <w:ind w:left="-567" w:right="-286" w:firstLine="567"/>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П</w:t>
      </w:r>
      <w:r w:rsidR="00215076" w:rsidRPr="005A4374">
        <w:rPr>
          <w:rFonts w:ascii="Times New Roman" w:hAnsi="Times New Roman" w:cs="Times New Roman"/>
          <w:sz w:val="28"/>
          <w:szCs w:val="28"/>
          <w:lang w:val="tt-RU"/>
        </w:rPr>
        <w:t xml:space="preserve">роект технологиясе нигезендә белем </w:t>
      </w:r>
      <w:r w:rsidR="00821E35">
        <w:rPr>
          <w:rFonts w:ascii="Times New Roman" w:hAnsi="Times New Roman" w:cs="Times New Roman"/>
          <w:sz w:val="28"/>
          <w:szCs w:val="28"/>
          <w:lang w:val="tt-RU"/>
        </w:rPr>
        <w:t xml:space="preserve">бирү </w:t>
      </w:r>
      <w:r w:rsidR="00215076" w:rsidRPr="005A4374">
        <w:rPr>
          <w:rFonts w:ascii="Times New Roman" w:hAnsi="Times New Roman" w:cs="Times New Roman"/>
          <w:sz w:val="28"/>
          <w:szCs w:val="28"/>
          <w:lang w:val="tt-RU"/>
        </w:rPr>
        <w:t>үзен</w:t>
      </w:r>
      <w:r w:rsidR="00821E35">
        <w:rPr>
          <w:rFonts w:ascii="Times New Roman" w:hAnsi="Times New Roman" w:cs="Times New Roman"/>
          <w:sz w:val="28"/>
          <w:szCs w:val="28"/>
          <w:lang w:val="tt-RU"/>
        </w:rPr>
        <w:t xml:space="preserve"> аклый,</w:t>
      </w:r>
      <w:r w:rsidR="00215076" w:rsidRPr="005A4374">
        <w:rPr>
          <w:rFonts w:ascii="Times New Roman" w:hAnsi="Times New Roman" w:cs="Times New Roman"/>
          <w:sz w:val="28"/>
          <w:szCs w:val="28"/>
          <w:lang w:val="tt-RU"/>
        </w:rPr>
        <w:t xml:space="preserve"> чөнки үз алдыңа масат кую, шуны чишүгә омтылу – эзләнүне таләп итә торган эшчәнлек. </w:t>
      </w:r>
      <w:r w:rsidR="00821E35">
        <w:rPr>
          <w:rFonts w:ascii="Times New Roman" w:hAnsi="Times New Roman" w:cs="Times New Roman"/>
          <w:sz w:val="28"/>
          <w:szCs w:val="28"/>
          <w:lang w:val="tt-RU"/>
        </w:rPr>
        <w:t>Мәсәлән, ю</w:t>
      </w:r>
      <w:r w:rsidR="00215076" w:rsidRPr="005A4374">
        <w:rPr>
          <w:rFonts w:ascii="Times New Roman" w:hAnsi="Times New Roman" w:cs="Times New Roman"/>
          <w:sz w:val="28"/>
          <w:szCs w:val="28"/>
          <w:lang w:val="tt-RU"/>
        </w:rPr>
        <w:t>гары класс укучысы</w:t>
      </w:r>
      <w:r w:rsidR="00215076">
        <w:rPr>
          <w:rFonts w:ascii="Times New Roman" w:hAnsi="Times New Roman" w:cs="Times New Roman"/>
          <w:sz w:val="28"/>
          <w:szCs w:val="28"/>
          <w:lang w:val="tt-RU"/>
        </w:rPr>
        <w:t xml:space="preserve"> - инде</w:t>
      </w:r>
      <w:r w:rsidR="00215076" w:rsidRPr="005A4374">
        <w:rPr>
          <w:rFonts w:ascii="Times New Roman" w:hAnsi="Times New Roman" w:cs="Times New Roman"/>
          <w:sz w:val="28"/>
          <w:szCs w:val="28"/>
          <w:lang w:val="tt-RU"/>
        </w:rPr>
        <w:t xml:space="preserve"> шактый үсешкә ирешкән шәхес. Иҗади-фәнни эш белән шөгыльләнү</w:t>
      </w:r>
      <w:r w:rsidR="00215076">
        <w:rPr>
          <w:rFonts w:ascii="Times New Roman" w:hAnsi="Times New Roman" w:cs="Times New Roman"/>
          <w:sz w:val="28"/>
          <w:szCs w:val="28"/>
          <w:lang w:val="tt-RU"/>
        </w:rPr>
        <w:t xml:space="preserve"> аның тел байлыгын тагын да </w:t>
      </w:r>
      <w:r w:rsidR="00215076" w:rsidRPr="005A4374">
        <w:rPr>
          <w:rFonts w:ascii="Times New Roman" w:hAnsi="Times New Roman" w:cs="Times New Roman"/>
          <w:sz w:val="28"/>
          <w:szCs w:val="28"/>
          <w:lang w:val="tt-RU"/>
        </w:rPr>
        <w:t>а</w:t>
      </w:r>
      <w:r w:rsidR="00215076">
        <w:rPr>
          <w:rFonts w:ascii="Times New Roman" w:hAnsi="Times New Roman" w:cs="Times New Roman"/>
          <w:sz w:val="28"/>
          <w:szCs w:val="28"/>
          <w:lang w:val="tt-RU"/>
        </w:rPr>
        <w:t>рттыра</w:t>
      </w:r>
      <w:r w:rsidR="00215076" w:rsidRPr="005A4374">
        <w:rPr>
          <w:rFonts w:ascii="Times New Roman" w:hAnsi="Times New Roman" w:cs="Times New Roman"/>
          <w:sz w:val="28"/>
          <w:szCs w:val="28"/>
          <w:lang w:val="tt-RU"/>
        </w:rPr>
        <w:t xml:space="preserve">, тирәнәйтә. Бу үзеннән-үзе тел </w:t>
      </w:r>
      <w:r w:rsidR="00215076" w:rsidRPr="00480F3E">
        <w:rPr>
          <w:rFonts w:ascii="Times New Roman" w:hAnsi="Times New Roman" w:cs="Times New Roman"/>
          <w:sz w:val="28"/>
          <w:szCs w:val="28"/>
          <w:lang w:val="tt-RU"/>
        </w:rPr>
        <w:t>өлкәсендәге лингвистик компетенция</w:t>
      </w:r>
      <w:r w:rsidR="00215076">
        <w:rPr>
          <w:rFonts w:ascii="Times New Roman" w:hAnsi="Times New Roman" w:cs="Times New Roman"/>
          <w:sz w:val="28"/>
          <w:szCs w:val="28"/>
          <w:lang w:val="tt-RU"/>
        </w:rPr>
        <w:t xml:space="preserve"> булд</w:t>
      </w:r>
      <w:r w:rsidR="00821E35">
        <w:rPr>
          <w:rFonts w:ascii="Times New Roman" w:hAnsi="Times New Roman" w:cs="Times New Roman"/>
          <w:sz w:val="28"/>
          <w:szCs w:val="28"/>
          <w:lang w:val="tt-RU"/>
        </w:rPr>
        <w:t xml:space="preserve">ыруны күз алдында тота, ягъни, </w:t>
      </w:r>
      <w:r w:rsidR="00215076">
        <w:rPr>
          <w:rFonts w:ascii="Times New Roman" w:hAnsi="Times New Roman" w:cs="Times New Roman"/>
          <w:sz w:val="28"/>
          <w:szCs w:val="28"/>
          <w:lang w:val="tt-RU"/>
        </w:rPr>
        <w:t xml:space="preserve">укучы логик яктан эзлекле итеп телдән яки язма сөйләмне оештыра алу осталыгына ирешә. </w:t>
      </w:r>
      <w:r w:rsidR="00215076" w:rsidRPr="005A4374">
        <w:rPr>
          <w:rFonts w:ascii="Times New Roman" w:hAnsi="Times New Roman" w:cs="Times New Roman"/>
          <w:sz w:val="28"/>
          <w:szCs w:val="28"/>
          <w:lang w:val="tt-RU"/>
        </w:rPr>
        <w:t>Федераль дәүләт белем бирү стандартларының телләрне өйрәнүгә куйган төп таләбендә әлеге компетенция беренчеләр рәтендә. Иҗади эш белән шөгыльләнергә алынган укучы кирәкле мәгълүматны эзләп күп кенә</w:t>
      </w:r>
      <w:r w:rsidR="00215076">
        <w:rPr>
          <w:rFonts w:ascii="Times New Roman" w:hAnsi="Times New Roman" w:cs="Times New Roman"/>
          <w:sz w:val="28"/>
          <w:szCs w:val="28"/>
          <w:lang w:val="tt-RU"/>
        </w:rPr>
        <w:t xml:space="preserve"> </w:t>
      </w:r>
      <w:r w:rsidR="00215076" w:rsidRPr="005A4374">
        <w:rPr>
          <w:rFonts w:ascii="Times New Roman" w:hAnsi="Times New Roman" w:cs="Times New Roman"/>
          <w:sz w:val="28"/>
          <w:szCs w:val="28"/>
          <w:lang w:val="tt-RU"/>
        </w:rPr>
        <w:t xml:space="preserve">белешмә сүзлекләргә, башка чыганакларга мөрәҗәгать итә. Үзен төрле яклап үстерә, камилләштерә. Үз фикерен дәлилләргә өйрәнә. Бу белем бирү стандартларының тагын бер </w:t>
      </w:r>
      <w:r w:rsidR="00215076" w:rsidRPr="00480F3E">
        <w:rPr>
          <w:rFonts w:ascii="Times New Roman" w:hAnsi="Times New Roman" w:cs="Times New Roman"/>
          <w:sz w:val="28"/>
          <w:szCs w:val="28"/>
          <w:lang w:val="tt-RU"/>
        </w:rPr>
        <w:t>таләбе коммуникатив компетенциянең үсешенә китерә. Стандартның өченче таләбе социаль-мәдәни компетенция</w:t>
      </w:r>
      <w:r w:rsidR="00215076">
        <w:rPr>
          <w:rFonts w:ascii="Times New Roman" w:hAnsi="Times New Roman" w:cs="Times New Roman"/>
          <w:sz w:val="28"/>
          <w:szCs w:val="28"/>
          <w:lang w:val="tt-RU"/>
        </w:rPr>
        <w:t xml:space="preserve">, ягъни, </w:t>
      </w:r>
      <w:r w:rsidR="00215076" w:rsidRPr="005A4374">
        <w:rPr>
          <w:rFonts w:ascii="Times New Roman" w:hAnsi="Times New Roman" w:cs="Times New Roman"/>
          <w:sz w:val="28"/>
          <w:szCs w:val="28"/>
          <w:lang w:val="tt-RU"/>
        </w:rPr>
        <w:t>сөйләм культурасына ирешү  аралашу барышында турыдан-туры барлыкка килергә тиеш. Чөнки тел нормаларына нигезләнергә күнеккән иҗади шә</w:t>
      </w:r>
      <w:r w:rsidR="00215076">
        <w:rPr>
          <w:rFonts w:ascii="Times New Roman" w:hAnsi="Times New Roman" w:cs="Times New Roman"/>
          <w:sz w:val="28"/>
          <w:szCs w:val="28"/>
          <w:lang w:val="tt-RU"/>
        </w:rPr>
        <w:t>хес бу юнәлешкә үзеннән-үзе килергә тиеш була.</w:t>
      </w:r>
      <w:r w:rsidR="00215076" w:rsidRPr="005A4374">
        <w:rPr>
          <w:rFonts w:ascii="Times New Roman" w:hAnsi="Times New Roman" w:cs="Times New Roman"/>
          <w:sz w:val="28"/>
          <w:szCs w:val="28"/>
          <w:lang w:val="tt-RU"/>
        </w:rPr>
        <w:t xml:space="preserve">  </w:t>
      </w:r>
    </w:p>
    <w:p w:rsidR="00BD2F9A" w:rsidRDefault="00F27973" w:rsidP="00821E35">
      <w:pPr>
        <w:spacing w:line="360" w:lineRule="auto"/>
        <w:ind w:left="-567"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Икенче буын </w:t>
      </w:r>
      <w:r w:rsidRPr="005A4374">
        <w:rPr>
          <w:rFonts w:ascii="Times New Roman" w:hAnsi="Times New Roman" w:cs="Times New Roman"/>
          <w:sz w:val="28"/>
          <w:szCs w:val="28"/>
          <w:lang w:val="tt-RU"/>
        </w:rPr>
        <w:t>Федераль дәүләт</w:t>
      </w:r>
      <w:r w:rsidR="00480F3E">
        <w:rPr>
          <w:rFonts w:ascii="Times New Roman" w:hAnsi="Times New Roman" w:cs="Times New Roman"/>
          <w:sz w:val="28"/>
          <w:szCs w:val="28"/>
          <w:lang w:val="tt-RU"/>
        </w:rPr>
        <w:t xml:space="preserve"> белем бирү стандартлары </w:t>
      </w:r>
      <w:r>
        <w:rPr>
          <w:rFonts w:ascii="Times New Roman" w:hAnsi="Times New Roman" w:cs="Times New Roman"/>
          <w:sz w:val="28"/>
          <w:szCs w:val="28"/>
          <w:lang w:val="tt-RU"/>
        </w:rPr>
        <w:t>берничә юнәлешне төп таләп итеп күрсәтә. Шулардан, критик фикер йөртүне үстерү, универсаль укыту гамәлләреннән файдалану, белем бирүдә рух</w:t>
      </w:r>
      <w:r w:rsidR="00D55ADC">
        <w:rPr>
          <w:rFonts w:ascii="Times New Roman" w:hAnsi="Times New Roman" w:cs="Times New Roman"/>
          <w:sz w:val="28"/>
          <w:szCs w:val="28"/>
          <w:lang w:val="tt-RU"/>
        </w:rPr>
        <w:t>и</w:t>
      </w:r>
      <w:r>
        <w:rPr>
          <w:rFonts w:ascii="Times New Roman" w:hAnsi="Times New Roman" w:cs="Times New Roman"/>
          <w:sz w:val="28"/>
          <w:szCs w:val="28"/>
          <w:lang w:val="tt-RU"/>
        </w:rPr>
        <w:t>-әхлакый тәрбиягә нигезләнү, көтелгән нәтиҗәгә ирешүдә матери</w:t>
      </w:r>
      <w:r w:rsidR="00D55ADC">
        <w:rPr>
          <w:rFonts w:ascii="Times New Roman" w:hAnsi="Times New Roman" w:cs="Times New Roman"/>
          <w:sz w:val="28"/>
          <w:szCs w:val="28"/>
          <w:lang w:val="tt-RU"/>
        </w:rPr>
        <w:t>а</w:t>
      </w:r>
      <w:r w:rsidR="00821E35">
        <w:rPr>
          <w:rFonts w:ascii="Times New Roman" w:hAnsi="Times New Roman" w:cs="Times New Roman"/>
          <w:sz w:val="28"/>
          <w:szCs w:val="28"/>
          <w:lang w:val="tt-RU"/>
        </w:rPr>
        <w:t xml:space="preserve">ль-техник шартлар булу. Шулардан критик фикерләү </w:t>
      </w:r>
      <w:r w:rsidR="000C49E6">
        <w:rPr>
          <w:rFonts w:ascii="Times New Roman" w:hAnsi="Times New Roman" w:cs="Times New Roman"/>
          <w:sz w:val="28"/>
          <w:szCs w:val="28"/>
          <w:lang w:val="tt-RU"/>
        </w:rPr>
        <w:t>технология</w:t>
      </w:r>
      <w:r w:rsidR="00821E35">
        <w:rPr>
          <w:rFonts w:ascii="Times New Roman" w:hAnsi="Times New Roman" w:cs="Times New Roman"/>
          <w:sz w:val="28"/>
          <w:szCs w:val="28"/>
          <w:lang w:val="tt-RU"/>
        </w:rPr>
        <w:t>се</w:t>
      </w:r>
      <w:r w:rsidR="000C49E6">
        <w:rPr>
          <w:rFonts w:ascii="Times New Roman" w:hAnsi="Times New Roman" w:cs="Times New Roman"/>
          <w:sz w:val="28"/>
          <w:szCs w:val="28"/>
          <w:lang w:val="tt-RU"/>
        </w:rPr>
        <w:t xml:space="preserve"> укучының </w:t>
      </w:r>
      <w:r w:rsidR="00FB3FCF" w:rsidRPr="005A4374">
        <w:rPr>
          <w:rFonts w:ascii="Times New Roman" w:hAnsi="Times New Roman" w:cs="Times New Roman"/>
          <w:sz w:val="28"/>
          <w:szCs w:val="28"/>
          <w:lang w:val="tt-RU"/>
        </w:rPr>
        <w:t>мәгълүма</w:t>
      </w:r>
      <w:r w:rsidR="000C49E6">
        <w:rPr>
          <w:rFonts w:ascii="Times New Roman" w:hAnsi="Times New Roman" w:cs="Times New Roman"/>
          <w:sz w:val="28"/>
          <w:szCs w:val="28"/>
          <w:lang w:val="tt-RU"/>
        </w:rPr>
        <w:t xml:space="preserve">тның кабул итү тәэсирен көчәйтә, </w:t>
      </w:r>
      <w:r w:rsidR="00FB3FCF" w:rsidRPr="005A4374">
        <w:rPr>
          <w:rFonts w:ascii="Times New Roman" w:hAnsi="Times New Roman" w:cs="Times New Roman"/>
          <w:sz w:val="28"/>
          <w:szCs w:val="28"/>
          <w:lang w:val="tt-RU"/>
        </w:rPr>
        <w:t>кызыксыну</w:t>
      </w:r>
      <w:r w:rsidR="000C49E6">
        <w:rPr>
          <w:rFonts w:ascii="Times New Roman" w:hAnsi="Times New Roman" w:cs="Times New Roman"/>
          <w:sz w:val="28"/>
          <w:szCs w:val="28"/>
          <w:lang w:val="tt-RU"/>
        </w:rPr>
        <w:t>ын уята, критик фикерләргә этәрә, җаваплылыгын</w:t>
      </w:r>
      <w:r w:rsidR="00FB3FCF" w:rsidRPr="005A4374">
        <w:rPr>
          <w:rFonts w:ascii="Times New Roman" w:hAnsi="Times New Roman" w:cs="Times New Roman"/>
          <w:sz w:val="28"/>
          <w:szCs w:val="28"/>
          <w:lang w:val="tt-RU"/>
        </w:rPr>
        <w:t>, үзаң</w:t>
      </w:r>
      <w:r w:rsidR="000C49E6">
        <w:rPr>
          <w:rFonts w:ascii="Times New Roman" w:hAnsi="Times New Roman" w:cs="Times New Roman"/>
          <w:sz w:val="28"/>
          <w:szCs w:val="28"/>
          <w:lang w:val="tt-RU"/>
        </w:rPr>
        <w:t xml:space="preserve">ын формалаштыра, </w:t>
      </w:r>
      <w:r w:rsidR="00FB3FCF" w:rsidRPr="005A4374">
        <w:rPr>
          <w:rFonts w:ascii="Times New Roman" w:hAnsi="Times New Roman" w:cs="Times New Roman"/>
          <w:sz w:val="28"/>
          <w:szCs w:val="28"/>
          <w:lang w:val="tt-RU"/>
        </w:rPr>
        <w:t>белем алуның сыйфатын күтәрә</w:t>
      </w:r>
      <w:r w:rsidR="000C49E6">
        <w:rPr>
          <w:rFonts w:ascii="Times New Roman" w:hAnsi="Times New Roman" w:cs="Times New Roman"/>
          <w:sz w:val="28"/>
          <w:szCs w:val="28"/>
          <w:lang w:val="tt-RU"/>
        </w:rPr>
        <w:t>, бергәләп эшләтә, үзен</w:t>
      </w:r>
      <w:r w:rsidR="00FB3FCF" w:rsidRPr="005A4374">
        <w:rPr>
          <w:rFonts w:ascii="Times New Roman" w:hAnsi="Times New Roman" w:cs="Times New Roman"/>
          <w:sz w:val="28"/>
          <w:szCs w:val="28"/>
          <w:lang w:val="tt-RU"/>
        </w:rPr>
        <w:t xml:space="preserve"> замана белән бергә атлаучы шәхес итеп тоярга мөмкинлек бирә</w:t>
      </w:r>
      <w:r w:rsidR="000C49E6">
        <w:rPr>
          <w:rFonts w:ascii="Times New Roman" w:hAnsi="Times New Roman" w:cs="Times New Roman"/>
          <w:sz w:val="28"/>
          <w:szCs w:val="28"/>
          <w:lang w:val="tt-RU"/>
        </w:rPr>
        <w:t>.</w:t>
      </w:r>
    </w:p>
    <w:p w:rsidR="00287DE4" w:rsidRDefault="00FB3FCF" w:rsidP="00821E35">
      <w:pPr>
        <w:spacing w:line="360" w:lineRule="auto"/>
        <w:ind w:left="-567" w:right="-286" w:firstLine="567"/>
        <w:jc w:val="both"/>
        <w:rPr>
          <w:rFonts w:ascii="Times New Roman" w:eastAsia="Times New Roman" w:hAnsi="Times New Roman" w:cs="Times New Roman"/>
          <w:color w:val="000000"/>
          <w:sz w:val="28"/>
          <w:szCs w:val="28"/>
          <w:lang w:val="tt-RU" w:eastAsia="ru-RU"/>
        </w:rPr>
      </w:pPr>
      <w:r w:rsidRPr="005A4374">
        <w:rPr>
          <w:rFonts w:ascii="Times New Roman" w:hAnsi="Times New Roman" w:cs="Times New Roman"/>
          <w:sz w:val="28"/>
          <w:szCs w:val="28"/>
          <w:lang w:val="tt-RU"/>
        </w:rPr>
        <w:t xml:space="preserve">Критик фикерләү технологиясе </w:t>
      </w:r>
      <w:r w:rsidR="000C49E6">
        <w:rPr>
          <w:rFonts w:ascii="Times New Roman" w:hAnsi="Times New Roman" w:cs="Times New Roman"/>
          <w:sz w:val="28"/>
          <w:szCs w:val="28"/>
          <w:lang w:val="tt-RU"/>
        </w:rPr>
        <w:t xml:space="preserve">укытучыга </w:t>
      </w:r>
      <w:r w:rsidRPr="005A4374">
        <w:rPr>
          <w:rFonts w:ascii="Times New Roman" w:hAnsi="Times New Roman" w:cs="Times New Roman"/>
          <w:sz w:val="28"/>
          <w:szCs w:val="28"/>
          <w:lang w:val="tt-RU"/>
        </w:rPr>
        <w:t>класста ачык һәм эшлекле мөнәсәбәт булдыра,</w:t>
      </w:r>
      <w:r w:rsidR="000C49E6">
        <w:rPr>
          <w:rFonts w:ascii="Times New Roman" w:hAnsi="Times New Roman" w:cs="Times New Roman"/>
          <w:sz w:val="28"/>
          <w:szCs w:val="28"/>
          <w:lang w:val="tt-RU"/>
        </w:rPr>
        <w:t xml:space="preserve"> </w:t>
      </w:r>
      <w:r w:rsidRPr="005A4374">
        <w:rPr>
          <w:rFonts w:ascii="Times New Roman" w:hAnsi="Times New Roman" w:cs="Times New Roman"/>
          <w:sz w:val="28"/>
          <w:szCs w:val="28"/>
          <w:lang w:val="tt-RU"/>
        </w:rPr>
        <w:t>сыналган уку-укыту модельләрен, нәтиҗәле методларны файдаланырга этәрә,</w:t>
      </w:r>
      <w:r w:rsidR="000C49E6">
        <w:rPr>
          <w:rFonts w:ascii="Times New Roman" w:hAnsi="Times New Roman" w:cs="Times New Roman"/>
          <w:sz w:val="28"/>
          <w:szCs w:val="28"/>
          <w:lang w:val="tt-RU"/>
        </w:rPr>
        <w:t xml:space="preserve"> </w:t>
      </w:r>
      <w:r w:rsidRPr="005A4374">
        <w:rPr>
          <w:rFonts w:ascii="Times New Roman" w:hAnsi="Times New Roman" w:cs="Times New Roman"/>
          <w:sz w:val="28"/>
          <w:szCs w:val="28"/>
          <w:lang w:val="tt-RU"/>
        </w:rPr>
        <w:t>үз эшчәнлеген анализлый белүне таләп итә,</w:t>
      </w:r>
      <w:r w:rsidR="000C49E6">
        <w:rPr>
          <w:rFonts w:ascii="Times New Roman" w:hAnsi="Times New Roman" w:cs="Times New Roman"/>
          <w:sz w:val="28"/>
          <w:szCs w:val="28"/>
          <w:lang w:val="tt-RU"/>
        </w:rPr>
        <w:t xml:space="preserve"> </w:t>
      </w:r>
      <w:r w:rsidRPr="005A4374">
        <w:rPr>
          <w:rFonts w:ascii="Times New Roman" w:hAnsi="Times New Roman" w:cs="Times New Roman"/>
          <w:sz w:val="28"/>
          <w:szCs w:val="28"/>
          <w:lang w:val="tt-RU"/>
        </w:rPr>
        <w:t>һөнәри осталыкны ачарга ярдәм итә.</w:t>
      </w:r>
      <w:r w:rsidR="005C6022">
        <w:rPr>
          <w:rFonts w:ascii="Times New Roman" w:hAnsi="Times New Roman" w:cs="Times New Roman"/>
          <w:sz w:val="28"/>
          <w:szCs w:val="28"/>
          <w:lang w:val="tt-RU"/>
        </w:rPr>
        <w:t xml:space="preserve"> Аның</w:t>
      </w:r>
      <w:r w:rsidRPr="005A4374">
        <w:rPr>
          <w:rFonts w:ascii="Times New Roman" w:hAnsi="Times New Roman" w:cs="Times New Roman"/>
          <w:sz w:val="28"/>
          <w:szCs w:val="28"/>
          <w:lang w:val="tt-RU"/>
        </w:rPr>
        <w:t xml:space="preserve"> төп үзенчәлекләренең берсе - укучы белән укытучы арасындагы әңгәмәдә һәм укыту эшчәнлеге</w:t>
      </w:r>
      <w:r w:rsidR="005C6022">
        <w:rPr>
          <w:rFonts w:ascii="Times New Roman" w:hAnsi="Times New Roman" w:cs="Times New Roman"/>
          <w:sz w:val="28"/>
          <w:szCs w:val="28"/>
          <w:lang w:val="tt-RU"/>
        </w:rPr>
        <w:t xml:space="preserve">ндә тигез хокуклылык. Укытучы </w:t>
      </w:r>
      <w:r w:rsidRPr="005A4374">
        <w:rPr>
          <w:rFonts w:ascii="Times New Roman" w:hAnsi="Times New Roman" w:cs="Times New Roman"/>
          <w:sz w:val="28"/>
          <w:szCs w:val="28"/>
          <w:lang w:val="tt-RU"/>
        </w:rPr>
        <w:t>мәгълүмат чыганагы түгел, ә юнәлеш, юл күрсәтүче буларак</w:t>
      </w:r>
      <w:r w:rsidR="00287DE4">
        <w:rPr>
          <w:rFonts w:ascii="Times New Roman" w:hAnsi="Times New Roman" w:cs="Times New Roman"/>
          <w:sz w:val="28"/>
          <w:szCs w:val="28"/>
          <w:lang w:val="tt-RU"/>
        </w:rPr>
        <w:t xml:space="preserve"> эш йөртә.</w:t>
      </w:r>
      <w:r w:rsidRPr="005A4374">
        <w:rPr>
          <w:rFonts w:ascii="Times New Roman" w:hAnsi="Times New Roman" w:cs="Times New Roman"/>
          <w:sz w:val="28"/>
          <w:szCs w:val="28"/>
          <w:lang w:val="tt-RU"/>
        </w:rPr>
        <w:t xml:space="preserve"> Ул укыту эшчәнлеген кызыклы һәм мавыкты</w:t>
      </w:r>
      <w:r w:rsidR="005C6022">
        <w:rPr>
          <w:rFonts w:ascii="Times New Roman" w:hAnsi="Times New Roman" w:cs="Times New Roman"/>
          <w:sz w:val="28"/>
          <w:szCs w:val="28"/>
          <w:lang w:val="tt-RU"/>
        </w:rPr>
        <w:t xml:space="preserve">ргыч итеп оештыра. </w:t>
      </w:r>
      <w:r>
        <w:rPr>
          <w:rFonts w:ascii="Times New Roman" w:hAnsi="Times New Roman" w:cs="Times New Roman"/>
          <w:sz w:val="28"/>
          <w:szCs w:val="28"/>
          <w:lang w:val="tt-RU"/>
        </w:rPr>
        <w:t>Әлеге технология проект</w:t>
      </w:r>
      <w:r w:rsidRPr="004808C6">
        <w:rPr>
          <w:rFonts w:ascii="Times New Roman" w:hAnsi="Times New Roman" w:cs="Times New Roman"/>
          <w:sz w:val="28"/>
          <w:szCs w:val="28"/>
          <w:lang w:val="tt-RU"/>
        </w:rPr>
        <w:t xml:space="preserve"> </w:t>
      </w:r>
      <w:r>
        <w:rPr>
          <w:rFonts w:ascii="Times New Roman" w:hAnsi="Times New Roman" w:cs="Times New Roman"/>
          <w:sz w:val="28"/>
          <w:szCs w:val="28"/>
          <w:lang w:val="tt-RU"/>
        </w:rPr>
        <w:t>нигезендә эшләүгә корылган.</w:t>
      </w:r>
      <w:r w:rsidR="00821E35">
        <w:rPr>
          <w:rFonts w:ascii="Times New Roman" w:hAnsi="Times New Roman" w:cs="Times New Roman"/>
          <w:sz w:val="28"/>
          <w:szCs w:val="28"/>
          <w:lang w:val="tt-RU"/>
        </w:rPr>
        <w:t xml:space="preserve"> Шулардан </w:t>
      </w:r>
      <w:r w:rsidRPr="005A4374">
        <w:rPr>
          <w:rFonts w:ascii="Times New Roman" w:hAnsi="Times New Roman" w:cs="Times New Roman"/>
          <w:sz w:val="28"/>
          <w:szCs w:val="28"/>
          <w:lang w:val="tt-RU"/>
        </w:rPr>
        <w:t xml:space="preserve">Блум </w:t>
      </w:r>
      <w:r w:rsidR="005C6022">
        <w:rPr>
          <w:rFonts w:ascii="Times New Roman" w:hAnsi="Times New Roman" w:cs="Times New Roman"/>
          <w:sz w:val="28"/>
          <w:szCs w:val="28"/>
          <w:lang w:val="tt-RU"/>
        </w:rPr>
        <w:t xml:space="preserve">ромашкасы </w:t>
      </w:r>
      <w:r w:rsidRPr="005A4374">
        <w:rPr>
          <w:rFonts w:ascii="Times New Roman" w:hAnsi="Times New Roman" w:cs="Times New Roman"/>
          <w:sz w:val="28"/>
          <w:szCs w:val="28"/>
          <w:lang w:val="tt-RU"/>
        </w:rPr>
        <w:t xml:space="preserve">универсаль укыту гамәлләрен үтәүне үз эченә ала. Сорау бирү, ул сорауны укучының формалаштыруы, иптәшенең әлеге сорауга җавап эзләү </w:t>
      </w:r>
      <w:r w:rsidRPr="005A4374">
        <w:rPr>
          <w:rFonts w:ascii="Times New Roman" w:hAnsi="Times New Roman" w:cs="Times New Roman"/>
          <w:sz w:val="28"/>
          <w:szCs w:val="28"/>
          <w:lang w:val="tt-RU"/>
        </w:rPr>
        <w:lastRenderedPageBreak/>
        <w:t>барышы; шул бирелә торган сорауларның үз тәртибе булу, берсенең икенчесе дәвамы булып торуы; сорауларга җавап эзләгәндә укучының белгәннәрен үз башында тәртипкә китереп җавап бирергә омтылуы; фән буенча алган белемнәре белән бергә әйләнә-тирә мөхиткә дә таянып һәм башка фәннәрдән алган белемнә</w:t>
      </w:r>
      <w:r w:rsidR="008F1F26">
        <w:rPr>
          <w:rFonts w:ascii="Times New Roman" w:hAnsi="Times New Roman" w:cs="Times New Roman"/>
          <w:sz w:val="28"/>
          <w:szCs w:val="28"/>
          <w:lang w:val="tt-RU"/>
        </w:rPr>
        <w:t>рен дә истә тотып җавап бирүе, ягъни</w:t>
      </w:r>
      <w:r w:rsidR="008F1F26" w:rsidRPr="00287DE4">
        <w:rPr>
          <w:rFonts w:ascii="Times New Roman" w:hAnsi="Times New Roman" w:cs="Times New Roman"/>
          <w:sz w:val="28"/>
          <w:szCs w:val="28"/>
          <w:lang w:val="tt-RU"/>
        </w:rPr>
        <w:t xml:space="preserve">, </w:t>
      </w:r>
      <w:r w:rsidR="00CE714D" w:rsidRPr="00287DE4">
        <w:rPr>
          <w:rFonts w:ascii="Times New Roman" w:hAnsi="Times New Roman" w:cs="Times New Roman"/>
          <w:sz w:val="28"/>
          <w:szCs w:val="28"/>
          <w:lang w:val="tt-RU"/>
        </w:rPr>
        <w:t>метопедмет</w:t>
      </w:r>
      <w:r w:rsidR="00D31B27">
        <w:rPr>
          <w:rFonts w:ascii="Times New Roman" w:hAnsi="Times New Roman" w:cs="Times New Roman"/>
          <w:sz w:val="28"/>
          <w:szCs w:val="28"/>
          <w:lang w:val="tt-RU"/>
        </w:rPr>
        <w:t xml:space="preserve"> </w:t>
      </w:r>
      <w:r w:rsidR="008F1F26" w:rsidRPr="00D31B27">
        <w:rPr>
          <w:rFonts w:ascii="Times New Roman" w:hAnsi="Times New Roman" w:cs="Times New Roman"/>
          <w:sz w:val="28"/>
          <w:szCs w:val="28"/>
          <w:lang w:val="tt-RU"/>
        </w:rPr>
        <w:t xml:space="preserve">таләпләрен үтәве, </w:t>
      </w:r>
      <w:r w:rsidRPr="00D31B27">
        <w:rPr>
          <w:rFonts w:ascii="Times New Roman" w:hAnsi="Times New Roman" w:cs="Times New Roman"/>
          <w:sz w:val="28"/>
          <w:szCs w:val="28"/>
          <w:lang w:val="tt-RU"/>
        </w:rPr>
        <w:t>дәрестә</w:t>
      </w:r>
      <w:r w:rsidRPr="005A4374">
        <w:rPr>
          <w:rFonts w:ascii="Times New Roman" w:hAnsi="Times New Roman" w:cs="Times New Roman"/>
          <w:sz w:val="28"/>
          <w:szCs w:val="28"/>
          <w:lang w:val="tt-RU"/>
        </w:rPr>
        <w:t xml:space="preserve"> укучы эшчәнлегенең отышлы алымнарының берсе. Әлбәттә, куелган</w:t>
      </w:r>
      <w:r w:rsidR="007C02D6">
        <w:rPr>
          <w:rFonts w:ascii="Times New Roman" w:hAnsi="Times New Roman" w:cs="Times New Roman"/>
          <w:sz w:val="28"/>
          <w:szCs w:val="28"/>
          <w:lang w:val="tt-RU"/>
        </w:rPr>
        <w:t xml:space="preserve"> </w:t>
      </w:r>
      <w:r w:rsidRPr="005A4374">
        <w:rPr>
          <w:rFonts w:ascii="Times New Roman" w:hAnsi="Times New Roman" w:cs="Times New Roman"/>
          <w:sz w:val="28"/>
          <w:szCs w:val="28"/>
          <w:lang w:val="tt-RU"/>
        </w:rPr>
        <w:t xml:space="preserve">максатларның берсе - </w:t>
      </w:r>
      <w:r w:rsidRPr="005A4374">
        <w:rPr>
          <w:rFonts w:ascii="Times New Roman" w:hAnsi="Times New Roman" w:cs="Times New Roman"/>
          <w:bCs/>
          <w:sz w:val="28"/>
          <w:szCs w:val="28"/>
          <w:lang w:val="tt-RU"/>
        </w:rPr>
        <w:t>укучыларның критик фикер йөртү сәләтен үстерү.</w:t>
      </w:r>
      <w:r w:rsidRPr="005A4374">
        <w:rPr>
          <w:rFonts w:ascii="Times New Roman" w:hAnsi="Times New Roman" w:cs="Times New Roman"/>
          <w:sz w:val="28"/>
          <w:szCs w:val="28"/>
          <w:lang w:val="tt-RU"/>
        </w:rPr>
        <w:t xml:space="preserve"> </w:t>
      </w:r>
      <w:r w:rsidRPr="005A4374">
        <w:rPr>
          <w:rFonts w:ascii="Times New Roman" w:hAnsi="Times New Roman" w:cs="Times New Roman"/>
          <w:bCs/>
          <w:sz w:val="28"/>
          <w:szCs w:val="28"/>
          <w:lang w:val="tt-RU"/>
        </w:rPr>
        <w:t>Әлеге сыйфат укуда гына түгел, ә бәлки мәгълүматны кабул итү, асыл</w:t>
      </w:r>
      <w:r w:rsidR="00287DE4">
        <w:rPr>
          <w:rFonts w:ascii="Times New Roman" w:hAnsi="Times New Roman" w:cs="Times New Roman"/>
          <w:bCs/>
          <w:sz w:val="28"/>
          <w:szCs w:val="28"/>
          <w:lang w:val="tt-RU"/>
        </w:rPr>
        <w:t xml:space="preserve">ына төшенү, объектив бәя бирү, </w:t>
      </w:r>
      <w:r w:rsidRPr="005A4374">
        <w:rPr>
          <w:rFonts w:ascii="Times New Roman" w:hAnsi="Times New Roman" w:cs="Times New Roman"/>
          <w:bCs/>
          <w:sz w:val="28"/>
          <w:szCs w:val="28"/>
          <w:lang w:val="tt-RU"/>
        </w:rPr>
        <w:t xml:space="preserve">анализлау өчен тормышта да кирәк. Укучылар әлеге юнәлештә эшләгәндә, </w:t>
      </w:r>
      <w:r w:rsidRPr="005A4374">
        <w:rPr>
          <w:rFonts w:ascii="Times New Roman" w:hAnsi="Times New Roman" w:cs="Times New Roman"/>
          <w:sz w:val="28"/>
          <w:szCs w:val="28"/>
          <w:lang w:val="tt-RU"/>
        </w:rPr>
        <w:t>куелган сорауга җавап биргәндә уйланылган, төгәл адым ясарга өйрәнәләр. Мәгълүматны кабул итеп кенә калмыйча, аны төшенеп, аңлап, актив кулланып эш итәләр</w:t>
      </w:r>
      <w:r w:rsidR="00287DE4">
        <w:rPr>
          <w:rFonts w:ascii="Times New Roman" w:hAnsi="Times New Roman" w:cs="Times New Roman"/>
          <w:sz w:val="28"/>
          <w:szCs w:val="28"/>
          <w:lang w:val="tt-RU"/>
        </w:rPr>
        <w:t>.</w:t>
      </w:r>
      <w:r w:rsidRPr="005A4374">
        <w:rPr>
          <w:rFonts w:ascii="Times New Roman" w:hAnsi="Times New Roman" w:cs="Times New Roman"/>
          <w:sz w:val="28"/>
          <w:szCs w:val="28"/>
          <w:lang w:val="tt-RU"/>
        </w:rPr>
        <w:t xml:space="preserve"> </w:t>
      </w:r>
      <w:r w:rsidR="00287DE4">
        <w:rPr>
          <w:rFonts w:ascii="Times New Roman" w:hAnsi="Times New Roman" w:cs="Times New Roman"/>
          <w:sz w:val="28"/>
          <w:szCs w:val="28"/>
          <w:lang w:val="tt-RU"/>
        </w:rPr>
        <w:t xml:space="preserve"> </w:t>
      </w:r>
      <w:r w:rsidR="00287DE4" w:rsidRPr="00EF0198">
        <w:rPr>
          <w:rFonts w:ascii="Times New Roman" w:eastAsia="Times New Roman" w:hAnsi="Times New Roman" w:cs="Times New Roman"/>
          <w:color w:val="000000"/>
          <w:sz w:val="28"/>
          <w:szCs w:val="28"/>
          <w:lang w:val="tt-RU" w:eastAsia="ru-RU"/>
        </w:rPr>
        <w:t xml:space="preserve">Биредә кулланылган эш алымы үзе үк </w:t>
      </w:r>
      <w:r w:rsidR="00287DE4" w:rsidRPr="00287DE4">
        <w:rPr>
          <w:rFonts w:ascii="Times New Roman" w:eastAsia="Times New Roman" w:hAnsi="Times New Roman" w:cs="Times New Roman"/>
          <w:color w:val="000000"/>
          <w:sz w:val="28"/>
          <w:szCs w:val="28"/>
          <w:lang w:val="tt-RU" w:eastAsia="ru-RU"/>
        </w:rPr>
        <w:t>проблемалы укыту</w:t>
      </w:r>
      <w:r w:rsidR="00287DE4" w:rsidRPr="00EF0198">
        <w:rPr>
          <w:rFonts w:ascii="Times New Roman" w:eastAsia="Times New Roman" w:hAnsi="Times New Roman" w:cs="Times New Roman"/>
          <w:color w:val="000000"/>
          <w:sz w:val="28"/>
          <w:szCs w:val="28"/>
          <w:lang w:val="tt-RU" w:eastAsia="ru-RU"/>
        </w:rPr>
        <w:t xml:space="preserve"> эшчәнлегенә күчеп китә.</w:t>
      </w:r>
      <w:r w:rsidR="00287DE4">
        <w:rPr>
          <w:rFonts w:ascii="Times New Roman" w:eastAsia="Times New Roman" w:hAnsi="Times New Roman" w:cs="Times New Roman"/>
          <w:b/>
          <w:color w:val="000000"/>
          <w:sz w:val="28"/>
          <w:szCs w:val="28"/>
          <w:lang w:val="tt-RU" w:eastAsia="ru-RU"/>
        </w:rPr>
        <w:t xml:space="preserve"> У</w:t>
      </w:r>
      <w:r w:rsidR="00287DE4" w:rsidRPr="00891062">
        <w:rPr>
          <w:rFonts w:ascii="Times New Roman" w:eastAsia="Times New Roman" w:hAnsi="Times New Roman" w:cs="Times New Roman"/>
          <w:color w:val="000000"/>
          <w:sz w:val="28"/>
          <w:szCs w:val="28"/>
          <w:lang w:val="tt-RU" w:eastAsia="ru-RU"/>
        </w:rPr>
        <w:t xml:space="preserve">кытучы җитәкчелегендә укучыларның проблемалы ситуацияләрне чишүгә </w:t>
      </w:r>
      <w:r w:rsidR="00287DE4">
        <w:rPr>
          <w:rFonts w:ascii="Times New Roman" w:eastAsia="Times New Roman" w:hAnsi="Times New Roman" w:cs="Times New Roman"/>
          <w:color w:val="000000"/>
          <w:sz w:val="28"/>
          <w:szCs w:val="28"/>
          <w:lang w:val="tt-RU" w:eastAsia="ru-RU"/>
        </w:rPr>
        <w:t>күчүе</w:t>
      </w:r>
      <w:r w:rsidR="00287DE4" w:rsidRPr="00891062">
        <w:rPr>
          <w:rFonts w:ascii="Times New Roman" w:eastAsia="Times New Roman" w:hAnsi="Times New Roman" w:cs="Times New Roman"/>
          <w:color w:val="000000"/>
          <w:sz w:val="28"/>
          <w:szCs w:val="28"/>
          <w:lang w:val="tt-RU" w:eastAsia="ru-RU"/>
        </w:rPr>
        <w:t xml:space="preserve"> нәтиҗәсендә белемнәр үзләштерелә, күнекмәләр формалаштырыла, фикерләү үсә. Проблемалы укыту материалны проблемалы ситуацияләр төсендә тәкъдим итүне сорый. Проблемалы ситуация </w:t>
      </w:r>
      <w:r w:rsidR="00287DE4">
        <w:rPr>
          <w:rFonts w:ascii="Times New Roman" w:eastAsia="Times New Roman" w:hAnsi="Times New Roman" w:cs="Times New Roman"/>
          <w:color w:val="000000"/>
          <w:sz w:val="28"/>
          <w:szCs w:val="28"/>
          <w:lang w:val="tt-RU" w:eastAsia="ru-RU"/>
        </w:rPr>
        <w:t xml:space="preserve"> эш барышында </w:t>
      </w:r>
      <w:r w:rsidR="00287DE4" w:rsidRPr="00891062">
        <w:rPr>
          <w:rFonts w:ascii="Times New Roman" w:eastAsia="Times New Roman" w:hAnsi="Times New Roman" w:cs="Times New Roman"/>
          <w:color w:val="000000"/>
          <w:sz w:val="28"/>
          <w:szCs w:val="28"/>
          <w:lang w:val="tt-RU" w:eastAsia="ru-RU"/>
        </w:rPr>
        <w:t>укучыны активлаштыручы эш-гамәлләр, сораулар ярдәмендә тудырыла. Укытучы укучыларны каршылыклы күренеш белән таныштыра, аны чишү юлын табарга тәгъдим итә. Бер күренешкә төрлечә якын килү юллары билгеләнә, сораулар куела, проблемалы биремнәр бирелә. Проблеманы чишү барышында укучылар яңа белемнәрне үзләштерәләр, мәгълүмат алалар. Проблемалы укыту технологиясен гамәлгә ашыру өчен: иң үткен мәсьәләләрне сайлап алу, укытуның проблема тудыруга корылган моделен төзү, укытучының осталыгы, укучыны активлаштыра алуы кирә</w:t>
      </w:r>
      <w:r w:rsidR="00287DE4">
        <w:rPr>
          <w:rFonts w:ascii="Times New Roman" w:eastAsia="Times New Roman" w:hAnsi="Times New Roman" w:cs="Times New Roman"/>
          <w:color w:val="000000"/>
          <w:sz w:val="28"/>
          <w:szCs w:val="28"/>
          <w:lang w:val="tt-RU" w:eastAsia="ru-RU"/>
        </w:rPr>
        <w:t xml:space="preserve">к. </w:t>
      </w:r>
    </w:p>
    <w:p w:rsidR="00604325" w:rsidRDefault="00FB3FCF" w:rsidP="00FB3FCF">
      <w:pPr>
        <w:spacing w:line="360" w:lineRule="auto"/>
        <w:ind w:left="-567" w:firstLine="567"/>
        <w:jc w:val="both"/>
        <w:rPr>
          <w:rFonts w:ascii="Times New Roman" w:hAnsi="Times New Roman" w:cs="Times New Roman"/>
          <w:b/>
          <w:iCs/>
          <w:sz w:val="28"/>
          <w:szCs w:val="28"/>
          <w:lang w:val="tt-RU"/>
        </w:rPr>
      </w:pPr>
      <w:r w:rsidRPr="005A4374">
        <w:rPr>
          <w:rFonts w:ascii="Times New Roman" w:hAnsi="Times New Roman" w:cs="Times New Roman"/>
          <w:sz w:val="28"/>
          <w:szCs w:val="28"/>
          <w:lang w:val="tt-RU"/>
        </w:rPr>
        <w:t xml:space="preserve">Яңа технологияләр куллану укуга кызыксыну уяталар, иҗади эзләнүне активлаштыралар, фикерләү сәләтен үстерәләр. Алым һәм методлар төрлелеге максатка ирешү чарасы булып тора. Иң мөһиме - укытучы үзенең эш нәтиҗәсен укучыларының уңышлары аша күрә.  </w:t>
      </w:r>
      <w:r w:rsidRPr="00E6516B">
        <w:rPr>
          <w:rFonts w:ascii="Times New Roman" w:hAnsi="Times New Roman" w:cs="Times New Roman"/>
          <w:bCs/>
          <w:sz w:val="28"/>
          <w:szCs w:val="28"/>
          <w:lang w:val="tt-RU"/>
        </w:rPr>
        <w:t>Федераль дәүләт белем бирү стандартларына күчү шартларында татар телен һәм әдәбиятын укытуда</w:t>
      </w:r>
      <w:r>
        <w:rPr>
          <w:rFonts w:ascii="Times New Roman" w:hAnsi="Times New Roman" w:cs="Times New Roman"/>
          <w:bCs/>
          <w:sz w:val="28"/>
          <w:szCs w:val="28"/>
          <w:lang w:val="tt-RU"/>
        </w:rPr>
        <w:t xml:space="preserve"> нинди генә</w:t>
      </w:r>
      <w:r w:rsidRPr="00E6516B">
        <w:rPr>
          <w:rFonts w:ascii="Times New Roman" w:hAnsi="Times New Roman" w:cs="Times New Roman"/>
          <w:bCs/>
          <w:sz w:val="28"/>
          <w:szCs w:val="28"/>
          <w:lang w:val="tt-RU"/>
        </w:rPr>
        <w:t xml:space="preserve">  алдынгы технологияләргә</w:t>
      </w:r>
      <w:r>
        <w:rPr>
          <w:rFonts w:ascii="Times New Roman" w:hAnsi="Times New Roman" w:cs="Times New Roman"/>
          <w:bCs/>
          <w:sz w:val="28"/>
          <w:szCs w:val="28"/>
          <w:lang w:val="tt-RU"/>
        </w:rPr>
        <w:t xml:space="preserve"> нигезләнсек тә төп таләп ул - нәтиҗәгә ирешү. </w:t>
      </w:r>
    </w:p>
    <w:p w:rsidR="00953F1F" w:rsidRPr="00BC0DE2" w:rsidRDefault="00953F1F" w:rsidP="00EF0198">
      <w:pPr>
        <w:spacing w:line="360" w:lineRule="auto"/>
        <w:ind w:left="-567" w:firstLine="567"/>
        <w:jc w:val="both"/>
        <w:rPr>
          <w:rFonts w:ascii="Times New Roman" w:hAnsi="Times New Roman" w:cs="Times New Roman"/>
          <w:sz w:val="28"/>
          <w:szCs w:val="28"/>
          <w:lang w:val="tt-RU"/>
        </w:rPr>
      </w:pPr>
      <w:r w:rsidRPr="00BC0DE2">
        <w:rPr>
          <w:rFonts w:ascii="Times New Roman" w:hAnsi="Times New Roman" w:cs="Times New Roman"/>
          <w:sz w:val="28"/>
          <w:szCs w:val="28"/>
          <w:lang w:val="tt-RU"/>
        </w:rPr>
        <w:t xml:space="preserve"> Яңалыкны тиешенчә һәм мөмкин кадәр урынлы файдалана белү зур осталык таләп итә. </w:t>
      </w:r>
      <w:r w:rsidR="00770D17">
        <w:rPr>
          <w:rFonts w:ascii="Times New Roman" w:hAnsi="Times New Roman" w:cs="Times New Roman"/>
          <w:sz w:val="28"/>
          <w:szCs w:val="28"/>
          <w:lang w:val="tt-RU"/>
        </w:rPr>
        <w:t>Укытуда Ф</w:t>
      </w:r>
      <w:r>
        <w:rPr>
          <w:rFonts w:ascii="Times New Roman" w:hAnsi="Times New Roman" w:cs="Times New Roman"/>
          <w:sz w:val="28"/>
          <w:szCs w:val="28"/>
          <w:lang w:val="tt-RU"/>
        </w:rPr>
        <w:t xml:space="preserve">едераль дәүләт белем бирү стандартлары заманча дәрес оештыруга үзенең таләпләрен куя. Бүгенге дәрес төзелеше, эчтәлеге, оештырылуы </w:t>
      </w:r>
      <w:r>
        <w:rPr>
          <w:rFonts w:ascii="Times New Roman" w:hAnsi="Times New Roman" w:cs="Times New Roman"/>
          <w:sz w:val="28"/>
          <w:szCs w:val="28"/>
          <w:lang w:val="tt-RU"/>
        </w:rPr>
        <w:lastRenderedPageBreak/>
        <w:t xml:space="preserve">зур үзгәрешләр кичерә. Коммуникатив белем бирү алгы сафка чыкты. Шул нисбәттән үзара хезмәттәшлек, эшлекле аралашу, үзбәя, төркемнәрдә эш алып бару кебек гамәлләр көндәлек укыту алымнарын тәшкил итә. Аңлашылганча, болар Сингапур укыту алымнары. Бу юнәлештә белем бирү укытучыдан зур әзерлек таләп итә. Укытучы дәресне тулаем күзаллап, аның һәр этабын махсус планлаштырырга тиеш. Шулай ук, иҗади фикерләү сәләтенә ия булырга, дәрестә укучылар эшчәнлеге белән актив җитәкчелек итә белергә дә тиеш. Шулай ук </w:t>
      </w:r>
      <w:r w:rsidRPr="00BC0DE2">
        <w:rPr>
          <w:rFonts w:ascii="Times New Roman" w:hAnsi="Times New Roman" w:cs="Times New Roman"/>
          <w:sz w:val="28"/>
          <w:szCs w:val="28"/>
          <w:lang w:val="tt-RU"/>
        </w:rPr>
        <w:t>укытуның нәтиҗәлелеген арттырырга мөмкинлек бирә торган әһәмиятле чараларны</w:t>
      </w:r>
      <w:r>
        <w:rPr>
          <w:rFonts w:ascii="Times New Roman" w:hAnsi="Times New Roman" w:cs="Times New Roman"/>
          <w:sz w:val="28"/>
          <w:szCs w:val="28"/>
          <w:lang w:val="tt-RU"/>
        </w:rPr>
        <w:t xml:space="preserve">ң берсе - укучыларны </w:t>
      </w:r>
      <w:r w:rsidRPr="00BC0DE2">
        <w:rPr>
          <w:rFonts w:ascii="Times New Roman" w:hAnsi="Times New Roman" w:cs="Times New Roman"/>
          <w:sz w:val="28"/>
          <w:szCs w:val="28"/>
          <w:lang w:val="tt-RU"/>
        </w:rPr>
        <w:t>татар теле</w:t>
      </w:r>
      <w:r>
        <w:rPr>
          <w:rFonts w:ascii="Times New Roman" w:hAnsi="Times New Roman" w:cs="Times New Roman"/>
          <w:sz w:val="28"/>
          <w:szCs w:val="28"/>
          <w:lang w:val="tt-RU"/>
        </w:rPr>
        <w:t xml:space="preserve">ндә эшләүче сайтларның исемлеге белән таныштыру, алардан куллана белү үзенчәлекләренә өйрәтү, </w:t>
      </w:r>
      <w:r w:rsidRPr="00BC0DE2">
        <w:rPr>
          <w:rFonts w:ascii="Times New Roman" w:hAnsi="Times New Roman" w:cs="Times New Roman"/>
          <w:sz w:val="28"/>
          <w:szCs w:val="28"/>
          <w:lang w:val="tt-RU"/>
        </w:rPr>
        <w:t>электрон китапханә белән эш</w:t>
      </w:r>
      <w:r>
        <w:rPr>
          <w:rFonts w:ascii="Times New Roman" w:hAnsi="Times New Roman" w:cs="Times New Roman"/>
          <w:sz w:val="28"/>
          <w:szCs w:val="28"/>
          <w:lang w:val="tt-RU"/>
        </w:rPr>
        <w:t>ләү ихтыяҗын тудыра белү</w:t>
      </w:r>
      <w:r w:rsidRPr="00BC0DE2">
        <w:rPr>
          <w:rFonts w:ascii="Times New Roman" w:hAnsi="Times New Roman" w:cs="Times New Roman"/>
          <w:sz w:val="28"/>
          <w:szCs w:val="28"/>
          <w:lang w:val="tt-RU"/>
        </w:rPr>
        <w:t>. Кулланы</w:t>
      </w:r>
      <w:r w:rsidR="00CE714D">
        <w:rPr>
          <w:rFonts w:ascii="Times New Roman" w:hAnsi="Times New Roman" w:cs="Times New Roman"/>
          <w:sz w:val="28"/>
          <w:szCs w:val="28"/>
          <w:lang w:val="tt-RU"/>
        </w:rPr>
        <w:t>лыштагы дәресләкләрнең барысы</w:t>
      </w:r>
      <w:r w:rsidRPr="00BC0DE2">
        <w:rPr>
          <w:rFonts w:ascii="Times New Roman" w:hAnsi="Times New Roman" w:cs="Times New Roman"/>
          <w:sz w:val="28"/>
          <w:szCs w:val="28"/>
          <w:lang w:val="tt-RU"/>
        </w:rPr>
        <w:t xml:space="preserve"> да </w:t>
      </w:r>
      <w:r>
        <w:rPr>
          <w:rFonts w:ascii="Times New Roman" w:hAnsi="Times New Roman" w:cs="Times New Roman"/>
          <w:sz w:val="28"/>
          <w:szCs w:val="28"/>
          <w:lang w:val="tt-RU"/>
        </w:rPr>
        <w:t>бүген төрле дәрәҗәдә үзгәрешләр кичерә. Шуны да истән чыгармыйк: б</w:t>
      </w:r>
      <w:r w:rsidRPr="00BC0DE2">
        <w:rPr>
          <w:rFonts w:ascii="Times New Roman" w:hAnsi="Times New Roman" w:cs="Times New Roman"/>
          <w:sz w:val="28"/>
          <w:szCs w:val="28"/>
          <w:lang w:val="tt-RU"/>
        </w:rPr>
        <w:t xml:space="preserve">үген белемнең нәтиҗәлелеген </w:t>
      </w:r>
      <w:r>
        <w:rPr>
          <w:rFonts w:ascii="Times New Roman" w:hAnsi="Times New Roman" w:cs="Times New Roman"/>
          <w:sz w:val="28"/>
          <w:szCs w:val="28"/>
          <w:lang w:val="tt-RU"/>
        </w:rPr>
        <w:t xml:space="preserve">күпмедер дәрәҗәдә </w:t>
      </w:r>
      <w:r w:rsidRPr="00BC0DE2">
        <w:rPr>
          <w:rFonts w:ascii="Times New Roman" w:hAnsi="Times New Roman" w:cs="Times New Roman"/>
          <w:sz w:val="28"/>
          <w:szCs w:val="28"/>
          <w:lang w:val="tt-RU"/>
        </w:rPr>
        <w:t>Бердәм бәүләт имтиханнары</w:t>
      </w:r>
      <w:r>
        <w:rPr>
          <w:rFonts w:ascii="Times New Roman" w:hAnsi="Times New Roman" w:cs="Times New Roman"/>
          <w:sz w:val="28"/>
          <w:szCs w:val="28"/>
          <w:lang w:val="tt-RU"/>
        </w:rPr>
        <w:t xml:space="preserve"> да бәяли. Чөнки</w:t>
      </w:r>
      <w:r w:rsidRPr="00BC0DE2">
        <w:rPr>
          <w:rFonts w:ascii="Times New Roman" w:hAnsi="Times New Roman" w:cs="Times New Roman"/>
          <w:sz w:val="28"/>
          <w:szCs w:val="28"/>
          <w:lang w:val="tt-RU"/>
        </w:rPr>
        <w:t xml:space="preserve"> бу хәзерге белем бирү системасының аерылгысыз бер өлеше. Татар әдәбиятыннан имтиханның БДИ форматында уздырылуы мәктәп һәм гимназияләрдә әлеге фәннең әһәмиятен арттыра, уку-укыу барышын яңача оештырырга этәрә.</w:t>
      </w:r>
    </w:p>
    <w:p w:rsidR="00FB3FCF" w:rsidRPr="00287DE4" w:rsidRDefault="00FB3FCF" w:rsidP="00287DE4">
      <w:pPr>
        <w:spacing w:after="0" w:line="360" w:lineRule="auto"/>
        <w:ind w:left="-27"/>
        <w:jc w:val="both"/>
        <w:rPr>
          <w:rFonts w:ascii="Times New Roman" w:hAnsi="Times New Roman" w:cs="Times New Roman"/>
          <w:b/>
          <w:sz w:val="28"/>
          <w:szCs w:val="28"/>
          <w:lang w:val="tt-RU"/>
        </w:rPr>
      </w:pPr>
      <w:r w:rsidRPr="00287DE4">
        <w:rPr>
          <w:rFonts w:ascii="Times New Roman" w:hAnsi="Times New Roman" w:cs="Times New Roman"/>
          <w:b/>
          <w:sz w:val="28"/>
          <w:szCs w:val="28"/>
          <w:lang w:val="tt-RU"/>
        </w:rPr>
        <w:t>Кулланылган әдәбият:</w:t>
      </w:r>
    </w:p>
    <w:p w:rsidR="00FB3FCF" w:rsidRPr="005A4374" w:rsidRDefault="00D45EB1" w:rsidP="00C33B48">
      <w:pPr>
        <w:spacing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1. </w:t>
      </w:r>
      <w:r w:rsidR="00FB3FCF" w:rsidRPr="005A4374">
        <w:rPr>
          <w:rFonts w:ascii="Times New Roman" w:hAnsi="Times New Roman" w:cs="Times New Roman"/>
          <w:sz w:val="28"/>
          <w:szCs w:val="28"/>
        </w:rPr>
        <w:t>Федеральный государственный образовательный стандарт среднего (полного) общего образования. М. : Просвещение, 2013. – 63 с.</w:t>
      </w:r>
    </w:p>
    <w:p w:rsidR="00FB3FCF" w:rsidRDefault="00D45EB1" w:rsidP="00C33B48">
      <w:pPr>
        <w:spacing w:line="240" w:lineRule="auto"/>
        <w:jc w:val="both"/>
        <w:rPr>
          <w:rFonts w:ascii="Times New Roman" w:hAnsi="Times New Roman" w:cs="Times New Roman"/>
          <w:sz w:val="28"/>
          <w:szCs w:val="28"/>
        </w:rPr>
      </w:pPr>
      <w:r>
        <w:rPr>
          <w:rFonts w:ascii="Times New Roman" w:hAnsi="Times New Roman" w:cs="Times New Roman"/>
          <w:sz w:val="28"/>
          <w:szCs w:val="28"/>
        </w:rPr>
        <w:t>2</w:t>
      </w:r>
      <w:r w:rsidR="008E01CC">
        <w:rPr>
          <w:rFonts w:ascii="Times New Roman" w:hAnsi="Times New Roman" w:cs="Times New Roman"/>
          <w:sz w:val="28"/>
          <w:szCs w:val="28"/>
        </w:rPr>
        <w:t>. Асмолов А. Г.</w:t>
      </w:r>
      <w:r w:rsidR="008E01CC">
        <w:rPr>
          <w:rFonts w:ascii="Times New Roman" w:hAnsi="Times New Roman" w:cs="Times New Roman"/>
          <w:sz w:val="28"/>
          <w:szCs w:val="28"/>
          <w:lang w:val="tt-RU"/>
        </w:rPr>
        <w:t xml:space="preserve">, </w:t>
      </w:r>
      <w:r w:rsidR="00FB3FCF" w:rsidRPr="005A4374">
        <w:rPr>
          <w:rFonts w:ascii="Times New Roman" w:hAnsi="Times New Roman" w:cs="Times New Roman"/>
          <w:sz w:val="28"/>
          <w:szCs w:val="28"/>
        </w:rPr>
        <w:t>Бурм</w:t>
      </w:r>
      <w:r w:rsidR="008E01CC">
        <w:rPr>
          <w:rFonts w:ascii="Times New Roman" w:hAnsi="Times New Roman" w:cs="Times New Roman"/>
          <w:sz w:val="28"/>
          <w:szCs w:val="28"/>
        </w:rPr>
        <w:t xml:space="preserve">инская Г. В, Володарская И. А. </w:t>
      </w:r>
      <w:r w:rsidR="00FB3FCF" w:rsidRPr="005A4374">
        <w:rPr>
          <w:rFonts w:ascii="Times New Roman" w:hAnsi="Times New Roman" w:cs="Times New Roman"/>
          <w:sz w:val="28"/>
          <w:szCs w:val="28"/>
        </w:rPr>
        <w:t xml:space="preserve">и др. Формирование универсальных учебных действий в основной школе: от действия к мысли. </w:t>
      </w:r>
      <w:r w:rsidR="008E01CC">
        <w:rPr>
          <w:rFonts w:ascii="Times New Roman" w:hAnsi="Times New Roman" w:cs="Times New Roman"/>
          <w:sz w:val="28"/>
          <w:szCs w:val="28"/>
          <w:lang w:val="tt-RU"/>
        </w:rPr>
        <w:t xml:space="preserve">М. : </w:t>
      </w:r>
      <w:r w:rsidR="00FB3FCF" w:rsidRPr="005A4374">
        <w:rPr>
          <w:rFonts w:ascii="Times New Roman" w:hAnsi="Times New Roman" w:cs="Times New Roman"/>
          <w:sz w:val="28"/>
          <w:szCs w:val="28"/>
          <w:lang w:val="tt-RU"/>
        </w:rPr>
        <w:t>Просве</w:t>
      </w:r>
      <w:r w:rsidR="00FB3FCF" w:rsidRPr="005A4374">
        <w:rPr>
          <w:rFonts w:ascii="Times New Roman" w:hAnsi="Times New Roman" w:cs="Times New Roman"/>
          <w:sz w:val="28"/>
          <w:szCs w:val="28"/>
        </w:rPr>
        <w:t xml:space="preserve">щение, 2011. 159 с. </w:t>
      </w:r>
    </w:p>
    <w:p w:rsidR="00D45EB1" w:rsidRPr="005A4374" w:rsidRDefault="00D45EB1" w:rsidP="00D45EB1">
      <w:pPr>
        <w:spacing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3. </w:t>
      </w:r>
      <w:r w:rsidRPr="005A4374">
        <w:rPr>
          <w:rFonts w:ascii="Times New Roman" w:hAnsi="Times New Roman" w:cs="Times New Roman"/>
          <w:sz w:val="28"/>
          <w:szCs w:val="28"/>
          <w:lang w:val="tt-RU"/>
        </w:rPr>
        <w:t>Заир-Бек С. И., Муштавинский И. В. . Развитие критического мышления на уроке. М. : Просве</w:t>
      </w:r>
      <w:r w:rsidRPr="005A4374">
        <w:rPr>
          <w:rFonts w:ascii="Times New Roman" w:hAnsi="Times New Roman" w:cs="Times New Roman"/>
          <w:sz w:val="28"/>
          <w:szCs w:val="28"/>
        </w:rPr>
        <w:t xml:space="preserve">щение, 2011. 223 с. </w:t>
      </w:r>
    </w:p>
    <w:p w:rsidR="00FB3FCF" w:rsidRPr="005A4374" w:rsidRDefault="00FB3FCF" w:rsidP="00C33B48">
      <w:pPr>
        <w:spacing w:line="240" w:lineRule="auto"/>
        <w:jc w:val="both"/>
        <w:rPr>
          <w:rFonts w:ascii="Times New Roman" w:hAnsi="Times New Roman" w:cs="Times New Roman"/>
          <w:sz w:val="28"/>
          <w:szCs w:val="28"/>
          <w:lang w:val="tt-RU"/>
        </w:rPr>
      </w:pPr>
      <w:r w:rsidRPr="005A4374">
        <w:rPr>
          <w:rFonts w:ascii="Times New Roman" w:hAnsi="Times New Roman" w:cs="Times New Roman"/>
          <w:sz w:val="28"/>
          <w:szCs w:val="28"/>
          <w:lang w:val="tt-RU"/>
        </w:rPr>
        <w:t xml:space="preserve">4. Мәхмүтов Хуҗи. Язылмаган кануннар. Казан, 1995. </w:t>
      </w:r>
    </w:p>
    <w:p w:rsidR="00FB3FCF" w:rsidRDefault="00FB3FCF" w:rsidP="00C33B48">
      <w:pPr>
        <w:spacing w:line="240" w:lineRule="auto"/>
        <w:jc w:val="both"/>
        <w:rPr>
          <w:rFonts w:ascii="Times New Roman" w:hAnsi="Times New Roman" w:cs="Times New Roman"/>
          <w:iCs/>
          <w:sz w:val="28"/>
          <w:szCs w:val="28"/>
          <w:lang w:val="tt-RU"/>
        </w:rPr>
      </w:pPr>
      <w:r w:rsidRPr="005A4374">
        <w:rPr>
          <w:rFonts w:ascii="Times New Roman" w:hAnsi="Times New Roman" w:cs="Times New Roman"/>
          <w:iCs/>
          <w:sz w:val="28"/>
          <w:szCs w:val="28"/>
          <w:lang w:val="tt-RU"/>
        </w:rPr>
        <w:t xml:space="preserve">5. Татар теленең аңлатмалы сүзлеге. Өч томда. Казан, 1978, 1979, 1981. </w:t>
      </w:r>
    </w:p>
    <w:p w:rsidR="0011328F" w:rsidRPr="0011328F" w:rsidRDefault="0011328F" w:rsidP="00C33B48">
      <w:pPr>
        <w:pStyle w:val="a9"/>
        <w:rPr>
          <w:sz w:val="28"/>
          <w:szCs w:val="28"/>
          <w:lang w:val="tt-RU"/>
        </w:rPr>
      </w:pPr>
      <w:r>
        <w:rPr>
          <w:iCs/>
          <w:sz w:val="28"/>
          <w:szCs w:val="28"/>
          <w:lang w:val="tt-RU"/>
        </w:rPr>
        <w:t xml:space="preserve">6. </w:t>
      </w:r>
      <w:r w:rsidRPr="0011328F">
        <w:rPr>
          <w:sz w:val="28"/>
          <w:szCs w:val="28"/>
          <w:lang w:val="tt-RU"/>
        </w:rPr>
        <w:t xml:space="preserve">Харисов Ф.Ф. Татар телен чит тел буларак өйрәтүнең фәнни-методик нигезләре. </w:t>
      </w:r>
      <w:r>
        <w:rPr>
          <w:sz w:val="28"/>
          <w:szCs w:val="28"/>
          <w:lang w:val="tt-RU"/>
        </w:rPr>
        <w:t>– Казан: Мәгариф, 2002</w:t>
      </w:r>
    </w:p>
    <w:p w:rsidR="00FB3FCF" w:rsidRPr="00FB3FCF" w:rsidRDefault="00FB3FCF" w:rsidP="009A3412">
      <w:pPr>
        <w:spacing w:line="360" w:lineRule="auto"/>
        <w:jc w:val="both"/>
        <w:rPr>
          <w:rFonts w:ascii="Times New Roman" w:hAnsi="Times New Roman" w:cs="Times New Roman"/>
          <w:sz w:val="28"/>
          <w:szCs w:val="28"/>
          <w:lang w:val="tt-RU"/>
        </w:rPr>
      </w:pPr>
    </w:p>
    <w:sectPr w:rsidR="00FB3FCF" w:rsidRPr="00FB3FCF" w:rsidSect="000C49E6">
      <w:pgSz w:w="11906" w:h="16838"/>
      <w:pgMar w:top="567"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175" w:rsidRDefault="00F22175" w:rsidP="00E20F55">
      <w:pPr>
        <w:spacing w:after="0" w:line="240" w:lineRule="auto"/>
      </w:pPr>
      <w:r>
        <w:separator/>
      </w:r>
    </w:p>
  </w:endnote>
  <w:endnote w:type="continuationSeparator" w:id="0">
    <w:p w:rsidR="00F22175" w:rsidRDefault="00F22175" w:rsidP="00E20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175" w:rsidRDefault="00F22175" w:rsidP="00E20F55">
      <w:pPr>
        <w:spacing w:after="0" w:line="240" w:lineRule="auto"/>
      </w:pPr>
      <w:r>
        <w:separator/>
      </w:r>
    </w:p>
  </w:footnote>
  <w:footnote w:type="continuationSeparator" w:id="0">
    <w:p w:rsidR="00F22175" w:rsidRDefault="00F22175" w:rsidP="00E20F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18D974B4"/>
    <w:multiLevelType w:val="multilevel"/>
    <w:tmpl w:val="EA08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B27658"/>
    <w:multiLevelType w:val="multilevel"/>
    <w:tmpl w:val="A9CC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E42F70"/>
    <w:multiLevelType w:val="hybridMultilevel"/>
    <w:tmpl w:val="2EBE957A"/>
    <w:lvl w:ilvl="0" w:tplc="DD94F242">
      <w:start w:val="1"/>
      <w:numFmt w:val="bullet"/>
      <w:lvlText w:val=""/>
      <w:lvlJc w:val="left"/>
      <w:pPr>
        <w:tabs>
          <w:tab w:val="num" w:pos="360"/>
        </w:tabs>
        <w:ind w:left="360" w:hanging="360"/>
      </w:pPr>
      <w:rPr>
        <w:rFonts w:ascii="Wingdings 3" w:hAnsi="Wingdings 3" w:hint="default"/>
      </w:rPr>
    </w:lvl>
    <w:lvl w:ilvl="1" w:tplc="53544D02" w:tentative="1">
      <w:start w:val="1"/>
      <w:numFmt w:val="bullet"/>
      <w:lvlText w:val=""/>
      <w:lvlJc w:val="left"/>
      <w:pPr>
        <w:tabs>
          <w:tab w:val="num" w:pos="1080"/>
        </w:tabs>
        <w:ind w:left="1080" w:hanging="360"/>
      </w:pPr>
      <w:rPr>
        <w:rFonts w:ascii="Wingdings 3" w:hAnsi="Wingdings 3" w:hint="default"/>
      </w:rPr>
    </w:lvl>
    <w:lvl w:ilvl="2" w:tplc="AA4C93A4" w:tentative="1">
      <w:start w:val="1"/>
      <w:numFmt w:val="bullet"/>
      <w:lvlText w:val=""/>
      <w:lvlJc w:val="left"/>
      <w:pPr>
        <w:tabs>
          <w:tab w:val="num" w:pos="1800"/>
        </w:tabs>
        <w:ind w:left="1800" w:hanging="360"/>
      </w:pPr>
      <w:rPr>
        <w:rFonts w:ascii="Wingdings 3" w:hAnsi="Wingdings 3" w:hint="default"/>
      </w:rPr>
    </w:lvl>
    <w:lvl w:ilvl="3" w:tplc="6AF22E02" w:tentative="1">
      <w:start w:val="1"/>
      <w:numFmt w:val="bullet"/>
      <w:lvlText w:val=""/>
      <w:lvlJc w:val="left"/>
      <w:pPr>
        <w:tabs>
          <w:tab w:val="num" w:pos="2520"/>
        </w:tabs>
        <w:ind w:left="2520" w:hanging="360"/>
      </w:pPr>
      <w:rPr>
        <w:rFonts w:ascii="Wingdings 3" w:hAnsi="Wingdings 3" w:hint="default"/>
      </w:rPr>
    </w:lvl>
    <w:lvl w:ilvl="4" w:tplc="56C2C39A" w:tentative="1">
      <w:start w:val="1"/>
      <w:numFmt w:val="bullet"/>
      <w:lvlText w:val=""/>
      <w:lvlJc w:val="left"/>
      <w:pPr>
        <w:tabs>
          <w:tab w:val="num" w:pos="3240"/>
        </w:tabs>
        <w:ind w:left="3240" w:hanging="360"/>
      </w:pPr>
      <w:rPr>
        <w:rFonts w:ascii="Wingdings 3" w:hAnsi="Wingdings 3" w:hint="default"/>
      </w:rPr>
    </w:lvl>
    <w:lvl w:ilvl="5" w:tplc="73AAD720" w:tentative="1">
      <w:start w:val="1"/>
      <w:numFmt w:val="bullet"/>
      <w:lvlText w:val=""/>
      <w:lvlJc w:val="left"/>
      <w:pPr>
        <w:tabs>
          <w:tab w:val="num" w:pos="3960"/>
        </w:tabs>
        <w:ind w:left="3960" w:hanging="360"/>
      </w:pPr>
      <w:rPr>
        <w:rFonts w:ascii="Wingdings 3" w:hAnsi="Wingdings 3" w:hint="default"/>
      </w:rPr>
    </w:lvl>
    <w:lvl w:ilvl="6" w:tplc="63705A1E" w:tentative="1">
      <w:start w:val="1"/>
      <w:numFmt w:val="bullet"/>
      <w:lvlText w:val=""/>
      <w:lvlJc w:val="left"/>
      <w:pPr>
        <w:tabs>
          <w:tab w:val="num" w:pos="4680"/>
        </w:tabs>
        <w:ind w:left="4680" w:hanging="360"/>
      </w:pPr>
      <w:rPr>
        <w:rFonts w:ascii="Wingdings 3" w:hAnsi="Wingdings 3" w:hint="default"/>
      </w:rPr>
    </w:lvl>
    <w:lvl w:ilvl="7" w:tplc="B38C90DE" w:tentative="1">
      <w:start w:val="1"/>
      <w:numFmt w:val="bullet"/>
      <w:lvlText w:val=""/>
      <w:lvlJc w:val="left"/>
      <w:pPr>
        <w:tabs>
          <w:tab w:val="num" w:pos="5400"/>
        </w:tabs>
        <w:ind w:left="5400" w:hanging="360"/>
      </w:pPr>
      <w:rPr>
        <w:rFonts w:ascii="Wingdings 3" w:hAnsi="Wingdings 3" w:hint="default"/>
      </w:rPr>
    </w:lvl>
    <w:lvl w:ilvl="8" w:tplc="38E4E3C4" w:tentative="1">
      <w:start w:val="1"/>
      <w:numFmt w:val="bullet"/>
      <w:lvlText w:val=""/>
      <w:lvlJc w:val="left"/>
      <w:pPr>
        <w:tabs>
          <w:tab w:val="num" w:pos="6120"/>
        </w:tabs>
        <w:ind w:left="6120" w:hanging="360"/>
      </w:pPr>
      <w:rPr>
        <w:rFonts w:ascii="Wingdings 3" w:hAnsi="Wingdings 3" w:hint="default"/>
      </w:rPr>
    </w:lvl>
  </w:abstractNum>
  <w:abstractNum w:abstractNumId="6">
    <w:nsid w:val="272A2793"/>
    <w:multiLevelType w:val="hybridMultilevel"/>
    <w:tmpl w:val="BDA84830"/>
    <w:lvl w:ilvl="0" w:tplc="0419000D">
      <w:start w:val="1"/>
      <w:numFmt w:val="bullet"/>
      <w:lvlText w:val=""/>
      <w:lvlJc w:val="left"/>
      <w:pPr>
        <w:tabs>
          <w:tab w:val="num" w:pos="720"/>
        </w:tabs>
        <w:ind w:left="720" w:hanging="360"/>
      </w:pPr>
      <w:rPr>
        <w:rFonts w:ascii="Wingdings" w:hAnsi="Wingdings" w:hint="default"/>
      </w:rPr>
    </w:lvl>
    <w:lvl w:ilvl="1" w:tplc="992A7834">
      <w:start w:val="3"/>
      <w:numFmt w:val="upperRoman"/>
      <w:lvlText w:val="%2."/>
      <w:lvlJc w:val="left"/>
      <w:pPr>
        <w:tabs>
          <w:tab w:val="num" w:pos="1800"/>
        </w:tabs>
        <w:ind w:left="1800" w:hanging="72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0DB52D8"/>
    <w:multiLevelType w:val="hybridMultilevel"/>
    <w:tmpl w:val="EDEACA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A06409"/>
    <w:multiLevelType w:val="multilevel"/>
    <w:tmpl w:val="F402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C404B2D"/>
    <w:multiLevelType w:val="hybridMultilevel"/>
    <w:tmpl w:val="A7C47630"/>
    <w:lvl w:ilvl="0" w:tplc="7130CFEA">
      <w:start w:val="1"/>
      <w:numFmt w:val="bullet"/>
      <w:lvlText w:val=""/>
      <w:lvlJc w:val="left"/>
      <w:pPr>
        <w:tabs>
          <w:tab w:val="num" w:pos="720"/>
        </w:tabs>
        <w:ind w:left="720" w:hanging="360"/>
      </w:pPr>
      <w:rPr>
        <w:rFonts w:ascii="Wingdings" w:hAnsi="Wingdings" w:hint="default"/>
      </w:rPr>
    </w:lvl>
    <w:lvl w:ilvl="1" w:tplc="03ECE602" w:tentative="1">
      <w:start w:val="1"/>
      <w:numFmt w:val="bullet"/>
      <w:lvlText w:val=""/>
      <w:lvlJc w:val="left"/>
      <w:pPr>
        <w:tabs>
          <w:tab w:val="num" w:pos="1440"/>
        </w:tabs>
        <w:ind w:left="1440" w:hanging="360"/>
      </w:pPr>
      <w:rPr>
        <w:rFonts w:ascii="Wingdings" w:hAnsi="Wingdings" w:hint="default"/>
      </w:rPr>
    </w:lvl>
    <w:lvl w:ilvl="2" w:tplc="9EB2942A" w:tentative="1">
      <w:start w:val="1"/>
      <w:numFmt w:val="bullet"/>
      <w:lvlText w:val=""/>
      <w:lvlJc w:val="left"/>
      <w:pPr>
        <w:tabs>
          <w:tab w:val="num" w:pos="2160"/>
        </w:tabs>
        <w:ind w:left="2160" w:hanging="360"/>
      </w:pPr>
      <w:rPr>
        <w:rFonts w:ascii="Wingdings" w:hAnsi="Wingdings" w:hint="default"/>
      </w:rPr>
    </w:lvl>
    <w:lvl w:ilvl="3" w:tplc="BAF49CC2" w:tentative="1">
      <w:start w:val="1"/>
      <w:numFmt w:val="bullet"/>
      <w:lvlText w:val=""/>
      <w:lvlJc w:val="left"/>
      <w:pPr>
        <w:tabs>
          <w:tab w:val="num" w:pos="2880"/>
        </w:tabs>
        <w:ind w:left="2880" w:hanging="360"/>
      </w:pPr>
      <w:rPr>
        <w:rFonts w:ascii="Wingdings" w:hAnsi="Wingdings" w:hint="default"/>
      </w:rPr>
    </w:lvl>
    <w:lvl w:ilvl="4" w:tplc="69AA0B9C" w:tentative="1">
      <w:start w:val="1"/>
      <w:numFmt w:val="bullet"/>
      <w:lvlText w:val=""/>
      <w:lvlJc w:val="left"/>
      <w:pPr>
        <w:tabs>
          <w:tab w:val="num" w:pos="3600"/>
        </w:tabs>
        <w:ind w:left="3600" w:hanging="360"/>
      </w:pPr>
      <w:rPr>
        <w:rFonts w:ascii="Wingdings" w:hAnsi="Wingdings" w:hint="default"/>
      </w:rPr>
    </w:lvl>
    <w:lvl w:ilvl="5" w:tplc="D068D062" w:tentative="1">
      <w:start w:val="1"/>
      <w:numFmt w:val="bullet"/>
      <w:lvlText w:val=""/>
      <w:lvlJc w:val="left"/>
      <w:pPr>
        <w:tabs>
          <w:tab w:val="num" w:pos="4320"/>
        </w:tabs>
        <w:ind w:left="4320" w:hanging="360"/>
      </w:pPr>
      <w:rPr>
        <w:rFonts w:ascii="Wingdings" w:hAnsi="Wingdings" w:hint="default"/>
      </w:rPr>
    </w:lvl>
    <w:lvl w:ilvl="6" w:tplc="C41E606C" w:tentative="1">
      <w:start w:val="1"/>
      <w:numFmt w:val="bullet"/>
      <w:lvlText w:val=""/>
      <w:lvlJc w:val="left"/>
      <w:pPr>
        <w:tabs>
          <w:tab w:val="num" w:pos="5040"/>
        </w:tabs>
        <w:ind w:left="5040" w:hanging="360"/>
      </w:pPr>
      <w:rPr>
        <w:rFonts w:ascii="Wingdings" w:hAnsi="Wingdings" w:hint="default"/>
      </w:rPr>
    </w:lvl>
    <w:lvl w:ilvl="7" w:tplc="6AA6CECC" w:tentative="1">
      <w:start w:val="1"/>
      <w:numFmt w:val="bullet"/>
      <w:lvlText w:val=""/>
      <w:lvlJc w:val="left"/>
      <w:pPr>
        <w:tabs>
          <w:tab w:val="num" w:pos="5760"/>
        </w:tabs>
        <w:ind w:left="5760" w:hanging="360"/>
      </w:pPr>
      <w:rPr>
        <w:rFonts w:ascii="Wingdings" w:hAnsi="Wingdings" w:hint="default"/>
      </w:rPr>
    </w:lvl>
    <w:lvl w:ilvl="8" w:tplc="F73EAD34" w:tentative="1">
      <w:start w:val="1"/>
      <w:numFmt w:val="bullet"/>
      <w:lvlText w:val=""/>
      <w:lvlJc w:val="left"/>
      <w:pPr>
        <w:tabs>
          <w:tab w:val="num" w:pos="6480"/>
        </w:tabs>
        <w:ind w:left="6480" w:hanging="360"/>
      </w:pPr>
      <w:rPr>
        <w:rFonts w:ascii="Wingdings" w:hAnsi="Wingdings" w:hint="default"/>
      </w:rPr>
    </w:lvl>
  </w:abstractNum>
  <w:abstractNum w:abstractNumId="10">
    <w:nsid w:val="5C877FEC"/>
    <w:multiLevelType w:val="multilevel"/>
    <w:tmpl w:val="9532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A7C785C"/>
    <w:multiLevelType w:val="hybridMultilevel"/>
    <w:tmpl w:val="4CE42308"/>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nsid w:val="725444C6"/>
    <w:multiLevelType w:val="multilevel"/>
    <w:tmpl w:val="4E12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BAF2FB0"/>
    <w:multiLevelType w:val="hybridMultilevel"/>
    <w:tmpl w:val="1278FA5C"/>
    <w:lvl w:ilvl="0" w:tplc="D2B4EB5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3"/>
  </w:num>
  <w:num w:numId="5">
    <w:abstractNumId w:val="9"/>
  </w:num>
  <w:num w:numId="6">
    <w:abstractNumId w:val="3"/>
  </w:num>
  <w:num w:numId="7">
    <w:abstractNumId w:val="10"/>
  </w:num>
  <w:num w:numId="8">
    <w:abstractNumId w:val="4"/>
  </w:num>
  <w:num w:numId="9">
    <w:abstractNumId w:val="12"/>
  </w:num>
  <w:num w:numId="10">
    <w:abstractNumId w:val="8"/>
  </w:num>
  <w:num w:numId="11">
    <w:abstractNumId w:val="6"/>
  </w:num>
  <w:num w:numId="12">
    <w:abstractNumId w:val="5"/>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6E4"/>
    <w:rsid w:val="000B029B"/>
    <w:rsid w:val="000C13B7"/>
    <w:rsid w:val="000C49E6"/>
    <w:rsid w:val="000C5CF1"/>
    <w:rsid w:val="000D5BD3"/>
    <w:rsid w:val="00107E27"/>
    <w:rsid w:val="0011328F"/>
    <w:rsid w:val="00191818"/>
    <w:rsid w:val="001A5B1C"/>
    <w:rsid w:val="001C5F1E"/>
    <w:rsid w:val="001F744F"/>
    <w:rsid w:val="00215076"/>
    <w:rsid w:val="00233278"/>
    <w:rsid w:val="00275345"/>
    <w:rsid w:val="00280E70"/>
    <w:rsid w:val="00287DE4"/>
    <w:rsid w:val="00292EEE"/>
    <w:rsid w:val="002F68BA"/>
    <w:rsid w:val="003942C3"/>
    <w:rsid w:val="003C5A6C"/>
    <w:rsid w:val="003E69AC"/>
    <w:rsid w:val="004100C8"/>
    <w:rsid w:val="0045740D"/>
    <w:rsid w:val="00480F3E"/>
    <w:rsid w:val="004825C2"/>
    <w:rsid w:val="004A7909"/>
    <w:rsid w:val="004D58A1"/>
    <w:rsid w:val="004E6850"/>
    <w:rsid w:val="00550623"/>
    <w:rsid w:val="0055156A"/>
    <w:rsid w:val="005C24BB"/>
    <w:rsid w:val="005C6022"/>
    <w:rsid w:val="00604325"/>
    <w:rsid w:val="006B4ED3"/>
    <w:rsid w:val="00770D17"/>
    <w:rsid w:val="007C02D6"/>
    <w:rsid w:val="007C23F3"/>
    <w:rsid w:val="0080319A"/>
    <w:rsid w:val="00807F34"/>
    <w:rsid w:val="00821E35"/>
    <w:rsid w:val="0083529E"/>
    <w:rsid w:val="00843526"/>
    <w:rsid w:val="00891062"/>
    <w:rsid w:val="00893369"/>
    <w:rsid w:val="008C767E"/>
    <w:rsid w:val="008E01CC"/>
    <w:rsid w:val="008F1F26"/>
    <w:rsid w:val="00953F1F"/>
    <w:rsid w:val="009A3412"/>
    <w:rsid w:val="009D40DA"/>
    <w:rsid w:val="00A73ECA"/>
    <w:rsid w:val="00A913C9"/>
    <w:rsid w:val="00AF1767"/>
    <w:rsid w:val="00B311C1"/>
    <w:rsid w:val="00B9128A"/>
    <w:rsid w:val="00BB28AC"/>
    <w:rsid w:val="00BB5223"/>
    <w:rsid w:val="00BD2F9A"/>
    <w:rsid w:val="00C27D8C"/>
    <w:rsid w:val="00C33B48"/>
    <w:rsid w:val="00C63598"/>
    <w:rsid w:val="00C66986"/>
    <w:rsid w:val="00C7158A"/>
    <w:rsid w:val="00CE714D"/>
    <w:rsid w:val="00D31B27"/>
    <w:rsid w:val="00D45EB1"/>
    <w:rsid w:val="00D55ADC"/>
    <w:rsid w:val="00E20F55"/>
    <w:rsid w:val="00E366E4"/>
    <w:rsid w:val="00E538DA"/>
    <w:rsid w:val="00E60063"/>
    <w:rsid w:val="00E817FD"/>
    <w:rsid w:val="00E9213B"/>
    <w:rsid w:val="00EB2188"/>
    <w:rsid w:val="00EF0198"/>
    <w:rsid w:val="00F22175"/>
    <w:rsid w:val="00F27973"/>
    <w:rsid w:val="00F31A4F"/>
    <w:rsid w:val="00F37548"/>
    <w:rsid w:val="00F63C37"/>
    <w:rsid w:val="00FB238C"/>
    <w:rsid w:val="00FB3FCF"/>
    <w:rsid w:val="00FB4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119CF-014A-4E67-9E3F-FABADCD2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311C1"/>
  </w:style>
  <w:style w:type="paragraph" w:styleId="a3">
    <w:name w:val="List Paragraph"/>
    <w:basedOn w:val="a"/>
    <w:uiPriority w:val="34"/>
    <w:qFormat/>
    <w:rsid w:val="003E69AC"/>
    <w:pPr>
      <w:ind w:left="720"/>
      <w:contextualSpacing/>
    </w:pPr>
  </w:style>
  <w:style w:type="table" w:styleId="a4">
    <w:name w:val="Table Grid"/>
    <w:basedOn w:val="a1"/>
    <w:uiPriority w:val="39"/>
    <w:rsid w:val="003E69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C02D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C02D6"/>
    <w:rPr>
      <w:rFonts w:ascii="Segoe UI" w:hAnsi="Segoe UI" w:cs="Segoe UI"/>
      <w:sz w:val="18"/>
      <w:szCs w:val="18"/>
    </w:rPr>
  </w:style>
  <w:style w:type="character" w:customStyle="1" w:styleId="a7">
    <w:name w:val="Символ сноски"/>
    <w:rsid w:val="00E20F55"/>
    <w:rPr>
      <w:vertAlign w:val="superscript"/>
    </w:rPr>
  </w:style>
  <w:style w:type="character" w:styleId="a8">
    <w:name w:val="footnote reference"/>
    <w:semiHidden/>
    <w:rsid w:val="00E20F55"/>
    <w:rPr>
      <w:vertAlign w:val="superscript"/>
    </w:rPr>
  </w:style>
  <w:style w:type="paragraph" w:styleId="a9">
    <w:name w:val="footnote text"/>
    <w:basedOn w:val="a"/>
    <w:link w:val="aa"/>
    <w:semiHidden/>
    <w:rsid w:val="00E20F55"/>
    <w:pPr>
      <w:suppressAutoHyphens/>
      <w:spacing w:after="0" w:line="240" w:lineRule="auto"/>
    </w:pPr>
    <w:rPr>
      <w:rFonts w:ascii="Times New Roman" w:eastAsia="Times New Roman" w:hAnsi="Times New Roman" w:cs="Times New Roman"/>
      <w:sz w:val="20"/>
      <w:szCs w:val="20"/>
      <w:lang w:eastAsia="ar-SA"/>
    </w:rPr>
  </w:style>
  <w:style w:type="character" w:customStyle="1" w:styleId="aa">
    <w:name w:val="Текст сноски Знак"/>
    <w:basedOn w:val="a0"/>
    <w:link w:val="a9"/>
    <w:semiHidden/>
    <w:rsid w:val="00E20F55"/>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661312">
      <w:bodyDiv w:val="1"/>
      <w:marLeft w:val="0"/>
      <w:marRight w:val="0"/>
      <w:marTop w:val="0"/>
      <w:marBottom w:val="0"/>
      <w:divBdr>
        <w:top w:val="none" w:sz="0" w:space="0" w:color="auto"/>
        <w:left w:val="none" w:sz="0" w:space="0" w:color="auto"/>
        <w:bottom w:val="none" w:sz="0" w:space="0" w:color="auto"/>
        <w:right w:val="none" w:sz="0" w:space="0" w:color="auto"/>
      </w:divBdr>
      <w:divsChild>
        <w:div w:id="191000691">
          <w:marLeft w:val="547"/>
          <w:marRight w:val="0"/>
          <w:marTop w:val="134"/>
          <w:marBottom w:val="0"/>
          <w:divBdr>
            <w:top w:val="none" w:sz="0" w:space="0" w:color="auto"/>
            <w:left w:val="none" w:sz="0" w:space="0" w:color="auto"/>
            <w:bottom w:val="none" w:sz="0" w:space="0" w:color="auto"/>
            <w:right w:val="none" w:sz="0" w:space="0" w:color="auto"/>
          </w:divBdr>
        </w:div>
        <w:div w:id="417479701">
          <w:marLeft w:val="547"/>
          <w:marRight w:val="0"/>
          <w:marTop w:val="134"/>
          <w:marBottom w:val="0"/>
          <w:divBdr>
            <w:top w:val="none" w:sz="0" w:space="0" w:color="auto"/>
            <w:left w:val="none" w:sz="0" w:space="0" w:color="auto"/>
            <w:bottom w:val="none" w:sz="0" w:space="0" w:color="auto"/>
            <w:right w:val="none" w:sz="0" w:space="0" w:color="auto"/>
          </w:divBdr>
        </w:div>
        <w:div w:id="730425061">
          <w:marLeft w:val="547"/>
          <w:marRight w:val="0"/>
          <w:marTop w:val="134"/>
          <w:marBottom w:val="0"/>
          <w:divBdr>
            <w:top w:val="none" w:sz="0" w:space="0" w:color="auto"/>
            <w:left w:val="none" w:sz="0" w:space="0" w:color="auto"/>
            <w:bottom w:val="none" w:sz="0" w:space="0" w:color="auto"/>
            <w:right w:val="none" w:sz="0" w:space="0" w:color="auto"/>
          </w:divBdr>
        </w:div>
        <w:div w:id="910774828">
          <w:marLeft w:val="547"/>
          <w:marRight w:val="0"/>
          <w:marTop w:val="134"/>
          <w:marBottom w:val="0"/>
          <w:divBdr>
            <w:top w:val="none" w:sz="0" w:space="0" w:color="auto"/>
            <w:left w:val="none" w:sz="0" w:space="0" w:color="auto"/>
            <w:bottom w:val="none" w:sz="0" w:space="0" w:color="auto"/>
            <w:right w:val="none" w:sz="0" w:space="0" w:color="auto"/>
          </w:divBdr>
        </w:div>
        <w:div w:id="1225608814">
          <w:marLeft w:val="547"/>
          <w:marRight w:val="0"/>
          <w:marTop w:val="134"/>
          <w:marBottom w:val="0"/>
          <w:divBdr>
            <w:top w:val="none" w:sz="0" w:space="0" w:color="auto"/>
            <w:left w:val="none" w:sz="0" w:space="0" w:color="auto"/>
            <w:bottom w:val="none" w:sz="0" w:space="0" w:color="auto"/>
            <w:right w:val="none" w:sz="0" w:space="0" w:color="auto"/>
          </w:divBdr>
        </w:div>
        <w:div w:id="1440561102">
          <w:marLeft w:val="547"/>
          <w:marRight w:val="0"/>
          <w:marTop w:val="134"/>
          <w:marBottom w:val="0"/>
          <w:divBdr>
            <w:top w:val="none" w:sz="0" w:space="0" w:color="auto"/>
            <w:left w:val="none" w:sz="0" w:space="0" w:color="auto"/>
            <w:bottom w:val="none" w:sz="0" w:space="0" w:color="auto"/>
            <w:right w:val="none" w:sz="0" w:space="0" w:color="auto"/>
          </w:divBdr>
        </w:div>
        <w:div w:id="1445494744">
          <w:marLeft w:val="547"/>
          <w:marRight w:val="0"/>
          <w:marTop w:val="134"/>
          <w:marBottom w:val="0"/>
          <w:divBdr>
            <w:top w:val="none" w:sz="0" w:space="0" w:color="auto"/>
            <w:left w:val="none" w:sz="0" w:space="0" w:color="auto"/>
            <w:bottom w:val="none" w:sz="0" w:space="0" w:color="auto"/>
            <w:right w:val="none" w:sz="0" w:space="0" w:color="auto"/>
          </w:divBdr>
        </w:div>
        <w:div w:id="205680660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89A39-B732-4DF8-B732-248E0663F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1613</Words>
  <Characters>9199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Люция</dc:creator>
  <cp:keywords/>
  <dc:description/>
  <cp:lastModifiedBy>Люция</cp:lastModifiedBy>
  <cp:revision>13</cp:revision>
  <cp:lastPrinted>2014-03-31T17:17:00Z</cp:lastPrinted>
  <dcterms:created xsi:type="dcterms:W3CDTF">2015-01-07T08:35:00Z</dcterms:created>
  <dcterms:modified xsi:type="dcterms:W3CDTF">2015-02-08T17:17:00Z</dcterms:modified>
</cp:coreProperties>
</file>